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54" w:rsidRDefault="006B6F54" w:rsidP="006B6F54">
      <w:pPr>
        <w:pStyle w:val="a5"/>
        <w:spacing w:before="0" w:beforeAutospacing="0" w:line="360" w:lineRule="atLeast"/>
        <w:ind w:firstLine="480"/>
      </w:pPr>
      <w:r>
        <w:t>2021年1-2月，我区共备案或核准境外（非金融类）投资企业3家（含境外机构），协议投资总额1550万美元，中方协议投资额1370万美元；其中：对东盟国家中方协议投资额1270万美元。对“一带一路”国家中方协议投资额1270万美元。投资行业主要涉及采矿、制造等行业。</w:t>
      </w:r>
    </w:p>
    <w:p w:rsidR="00C265B1" w:rsidRPr="006B6F54" w:rsidRDefault="00C265B1"/>
    <w:sectPr w:rsidR="00C265B1" w:rsidRPr="006B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B1" w:rsidRDefault="00C265B1" w:rsidP="006B6F54">
      <w:r>
        <w:separator/>
      </w:r>
    </w:p>
  </w:endnote>
  <w:endnote w:type="continuationSeparator" w:id="1">
    <w:p w:rsidR="00C265B1" w:rsidRDefault="00C265B1" w:rsidP="006B6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B1" w:rsidRDefault="00C265B1" w:rsidP="006B6F54">
      <w:r>
        <w:separator/>
      </w:r>
    </w:p>
  </w:footnote>
  <w:footnote w:type="continuationSeparator" w:id="1">
    <w:p w:rsidR="00C265B1" w:rsidRDefault="00C265B1" w:rsidP="006B6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F54"/>
    <w:rsid w:val="006B6F54"/>
    <w:rsid w:val="00C2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F5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B6F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2021-03-24T08:05:00Z</dcterms:created>
  <dcterms:modified xsi:type="dcterms:W3CDTF">2021-03-24T08:05:00Z</dcterms:modified>
</cp:coreProperties>
</file>