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7889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附件2</w:t>
      </w:r>
    </w:p>
    <w:p w14:paraId="5D3B00B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rPr>
      </w:pPr>
    </w:p>
    <w:p w14:paraId="4B77054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rPr>
      </w:pPr>
      <w:bookmarkStart w:id="3" w:name="_GoBack"/>
      <w:bookmarkEnd w:id="3"/>
    </w:p>
    <w:p w14:paraId="1FF2CDF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rPr>
        <w:t>广西壮族自治区成品油</w:t>
      </w:r>
      <w:r>
        <w:rPr>
          <w:rFonts w:ascii="Times New Roman" w:eastAsia="方正小标宋简体"/>
          <w:color w:val="000000"/>
          <w:spacing w:val="7"/>
          <w:kern w:val="0"/>
          <w:sz w:val="44"/>
          <w:szCs w:val="44"/>
          <w:shd w:val="clear" w:color="auto" w:fill="FFFFFF"/>
          <w:lang w:bidi="ar"/>
        </w:rPr>
        <w:t>零售经营资格许可</w:t>
      </w:r>
    </w:p>
    <w:p w14:paraId="1FB156D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E7738D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AEF1CB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6D7C6BE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E99399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2FB0D0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办</w:t>
      </w:r>
    </w:p>
    <w:p w14:paraId="03A460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17EED08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事</w:t>
      </w:r>
    </w:p>
    <w:p w14:paraId="104B97F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03D761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指</w:t>
      </w:r>
    </w:p>
    <w:p w14:paraId="2B0D4E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033BBEF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南</w:t>
      </w:r>
    </w:p>
    <w:p w14:paraId="15FC04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40F60B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10DCDD9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23C85DE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43B483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6E87783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eastAsia="方正小标宋简体"/>
          <w:color w:val="000000"/>
          <w:sz w:val="44"/>
          <w:szCs w:val="44"/>
          <w:shd w:val="clear" w:color="auto" w:fill="FFFFFF"/>
          <w:lang w:bidi="ar"/>
        </w:rPr>
      </w:pPr>
    </w:p>
    <w:p w14:paraId="62F17BB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第一章</w:t>
      </w:r>
    </w:p>
    <w:p w14:paraId="31BC85A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《成品油零售经营批准证书》申请办理流程</w:t>
      </w:r>
    </w:p>
    <w:p w14:paraId="29B02D3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p>
    <w:p w14:paraId="28BE524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6F75E34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本流程适用于在广西壮族自治区行政区域内申请成品油零售经营资格的企业，包括新建、迁建、原地重建成品油零售网点（含加油站、加油点、民用机场内零售网点）的经营资格申领，以及因道路修建、城市用地性质改变等原因拆迁后迁建网点的资格申请。</w:t>
      </w:r>
    </w:p>
    <w:p w14:paraId="143775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实行“一站一证”原则，批准证书登记的经营地址（场所）与零售网点地址保持一致，每个地址仅登记一个批准证书。</w:t>
      </w:r>
    </w:p>
    <w:p w14:paraId="6C58D0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二、申请条件</w:t>
      </w:r>
    </w:p>
    <w:p w14:paraId="3AC8A4C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（一）成品油零售经营网点规划确认</w:t>
      </w:r>
    </w:p>
    <w:p w14:paraId="4B097D4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.网点用地性质应当为公用设施营业网点用地（加油加气站用地），并应依法依规取得土地使用权</w:t>
      </w:r>
      <w:r>
        <w:rPr>
          <w:rFonts w:hint="eastAsia" w:hAnsi="方正仿宋_GB2312" w:cs="方正仿宋_GB2312"/>
          <w:color w:val="000000"/>
          <w:shd w:val="clear" w:color="auto" w:fill="auto"/>
          <w:lang w:eastAsia="zh-CN" w:bidi="ar"/>
        </w:rPr>
        <w:t>；</w:t>
      </w:r>
    </w:p>
    <w:p w14:paraId="643625F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pacing w:val="-6"/>
          <w:shd w:val="clear" w:color="auto" w:fill="auto"/>
          <w:lang w:bidi="ar"/>
        </w:rPr>
      </w:pP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w:t>
      </w:r>
      <w:r>
        <w:rPr>
          <w:rFonts w:hint="eastAsia" w:ascii="方正仿宋_GB2312" w:hAnsi="方正仿宋_GB2312" w:eastAsia="方正仿宋_GB2312" w:cs="方正仿宋_GB2312"/>
          <w:color w:val="000000"/>
          <w:spacing w:val="-6"/>
          <w:shd w:val="clear" w:color="auto" w:fill="auto"/>
          <w:lang w:bidi="ar"/>
        </w:rPr>
        <w:t>符合本地区国土空间规划、成品油零售分销体系发展规划</w:t>
      </w:r>
      <w:r>
        <w:rPr>
          <w:rFonts w:hint="eastAsia" w:hAnsi="方正仿宋_GB2312" w:cs="方正仿宋_GB2312"/>
          <w:color w:val="000000"/>
          <w:spacing w:val="-6"/>
          <w:shd w:val="clear" w:color="auto" w:fill="auto"/>
          <w:lang w:eastAsia="zh-CN" w:bidi="ar"/>
        </w:rPr>
        <w:t>；</w:t>
      </w:r>
    </w:p>
    <w:p w14:paraId="3AC593A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.近三年内未发生较大及以上安全、环境污染事故，无其他严重违法失信行为</w:t>
      </w:r>
      <w:r>
        <w:rPr>
          <w:rFonts w:hint="eastAsia" w:hAnsi="方正仿宋_GB2312" w:cs="方正仿宋_GB2312"/>
          <w:color w:val="000000"/>
          <w:shd w:val="clear" w:color="auto" w:fill="auto"/>
          <w:lang w:eastAsia="zh-CN" w:bidi="ar"/>
        </w:rPr>
        <w:t>；</w:t>
      </w:r>
    </w:p>
    <w:p w14:paraId="390226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.加油站间距设置要符合《成品油零售企业管理技术规范》的距离要求；国省道、县乡公路沿线每百公里不超过</w:t>
      </w:r>
      <w:r>
        <w:rPr>
          <w:rFonts w:hint="eastAsia" w:ascii="Times New Roman" w:hAnsi="Times New Roman" w:eastAsia="方正仿宋_GB2312" w:cs="方正仿宋_GB2312"/>
          <w:color w:val="000000"/>
          <w:shd w:val="clear" w:color="auto" w:fill="auto"/>
          <w:lang w:bidi="ar"/>
        </w:rPr>
        <w:t>6</w:t>
      </w:r>
      <w:r>
        <w:rPr>
          <w:rFonts w:hint="eastAsia" w:ascii="方正仿宋_GB2312" w:hAnsi="方正仿宋_GB2312" w:eastAsia="方正仿宋_GB2312" w:cs="方正仿宋_GB2312"/>
          <w:color w:val="000000"/>
          <w:shd w:val="clear" w:color="auto" w:fill="auto"/>
          <w:lang w:bidi="ar"/>
        </w:rPr>
        <w:t>对（</w:t>
      </w:r>
      <w:r>
        <w:rPr>
          <w:rFonts w:hint="eastAsia" w:ascii="Times New Roman" w:hAnsi="Times New Roman" w:eastAsia="方正仿宋_GB2312" w:cs="方正仿宋_GB2312"/>
          <w:color w:val="000000"/>
          <w:shd w:val="clear" w:color="auto" w:fill="auto"/>
          <w:lang w:bidi="ar"/>
        </w:rPr>
        <w:t>12</w:t>
      </w:r>
      <w:r>
        <w:rPr>
          <w:rFonts w:hint="eastAsia" w:ascii="方正仿宋_GB2312" w:hAnsi="方正仿宋_GB2312" w:eastAsia="方正仿宋_GB2312" w:cs="方正仿宋_GB2312"/>
          <w:color w:val="000000"/>
          <w:shd w:val="clear" w:color="auto" w:fill="auto"/>
          <w:lang w:bidi="ar"/>
        </w:rPr>
        <w:t>座），即在总量符合要求的基础上，与相邻加油站车行距离原则上不低于</w:t>
      </w: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w:t>
      </w:r>
      <w:r>
        <w:rPr>
          <w:rFonts w:hint="eastAsia" w:ascii="Times New Roman" w:hAnsi="Times New Roman" w:eastAsia="方正仿宋_GB2312" w:cs="方正仿宋_GB2312"/>
          <w:color w:val="000000"/>
          <w:shd w:val="clear" w:color="auto" w:fill="auto"/>
          <w:lang w:bidi="ar"/>
        </w:rPr>
        <w:t>8</w:t>
      </w:r>
      <w:r>
        <w:rPr>
          <w:rFonts w:hint="eastAsia" w:ascii="方正仿宋_GB2312" w:hAnsi="方正仿宋_GB2312" w:eastAsia="方正仿宋_GB2312" w:cs="方正仿宋_GB2312"/>
          <w:color w:val="000000"/>
          <w:shd w:val="clear" w:color="auto" w:fill="auto"/>
          <w:lang w:bidi="ar"/>
        </w:rPr>
        <w:t>公里；高速公路沿线内（机场内）加油站设立按照综合交通量和服务需求等因素进行充分论证，与高速公路服务区（机场项目规划建设）对应一致；市、县（区）城区加油站的服务半径不少于</w:t>
      </w:r>
      <w:r>
        <w:rPr>
          <w:rFonts w:hint="eastAsia" w:ascii="Times New Roman" w:hAnsi="Times New Roman" w:eastAsia="方正仿宋_GB2312" w:cs="方正仿宋_GB2312"/>
          <w:color w:val="000000"/>
          <w:shd w:val="clear" w:color="auto" w:fill="auto"/>
          <w:lang w:bidi="ar"/>
        </w:rPr>
        <w:t>0</w:t>
      </w:r>
      <w:r>
        <w:rPr>
          <w:rFonts w:hint="eastAsia" w:ascii="方正仿宋_GB2312" w:hAnsi="方正仿宋_GB2312" w:eastAsia="方正仿宋_GB2312" w:cs="方正仿宋_GB2312"/>
          <w:color w:val="000000"/>
          <w:shd w:val="clear" w:color="auto" w:fill="auto"/>
          <w:lang w:bidi="ar"/>
        </w:rPr>
        <w:t>.</w:t>
      </w:r>
      <w:r>
        <w:rPr>
          <w:rFonts w:hint="eastAsia" w:ascii="Times New Roman" w:hAnsi="Times New Roman" w:eastAsia="方正仿宋_GB2312" w:cs="方正仿宋_GB2312"/>
          <w:color w:val="000000"/>
          <w:shd w:val="clear" w:color="auto" w:fill="auto"/>
          <w:lang w:bidi="ar"/>
        </w:rPr>
        <w:t>9</w:t>
      </w:r>
      <w:r>
        <w:rPr>
          <w:rFonts w:hint="eastAsia" w:ascii="方正仿宋_GB2312" w:hAnsi="方正仿宋_GB2312" w:eastAsia="方正仿宋_GB2312" w:cs="方正仿宋_GB2312"/>
          <w:color w:val="000000"/>
          <w:shd w:val="clear" w:color="auto" w:fill="auto"/>
          <w:lang w:bidi="ar"/>
        </w:rPr>
        <w:t>公里，与周边最近加油站行车距离不低于</w:t>
      </w: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w:t>
      </w:r>
      <w:r>
        <w:rPr>
          <w:rFonts w:hint="eastAsia" w:ascii="Times New Roman" w:hAnsi="Times New Roman" w:eastAsia="方正仿宋_GB2312" w:cs="方正仿宋_GB2312"/>
          <w:color w:val="000000"/>
          <w:shd w:val="clear" w:color="auto" w:fill="auto"/>
          <w:lang w:bidi="ar"/>
        </w:rPr>
        <w:t>8</w:t>
      </w:r>
      <w:r>
        <w:rPr>
          <w:rFonts w:hint="eastAsia" w:ascii="方正仿宋_GB2312" w:hAnsi="方正仿宋_GB2312" w:eastAsia="方正仿宋_GB2312" w:cs="方正仿宋_GB2312"/>
          <w:color w:val="000000"/>
          <w:shd w:val="clear" w:color="auto" w:fill="auto"/>
          <w:lang w:bidi="ar"/>
        </w:rPr>
        <w:t>公里；工业园区、物流园区、乡镇驻地加油站行车距离不少于</w:t>
      </w: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w:t>
      </w:r>
      <w:r>
        <w:rPr>
          <w:rFonts w:hint="eastAsia" w:ascii="Times New Roman" w:hAnsi="Times New Roman" w:eastAsia="方正仿宋_GB2312" w:cs="方正仿宋_GB2312"/>
          <w:color w:val="000000"/>
          <w:shd w:val="clear" w:color="auto" w:fill="auto"/>
          <w:lang w:bidi="ar"/>
        </w:rPr>
        <w:t>8</w:t>
      </w:r>
      <w:r>
        <w:rPr>
          <w:rFonts w:hint="eastAsia" w:ascii="方正仿宋_GB2312" w:hAnsi="方正仿宋_GB2312" w:eastAsia="方正仿宋_GB2312" w:cs="方正仿宋_GB2312"/>
          <w:color w:val="000000"/>
          <w:shd w:val="clear" w:color="auto" w:fill="auto"/>
          <w:lang w:bidi="ar"/>
        </w:rPr>
        <w:t>公里</w:t>
      </w:r>
      <w:r>
        <w:rPr>
          <w:rFonts w:hint="eastAsia" w:hAnsi="方正仿宋_GB2312" w:cs="方正仿宋_GB2312"/>
          <w:color w:val="000000"/>
          <w:shd w:val="clear" w:color="auto" w:fill="auto"/>
          <w:lang w:eastAsia="zh-CN" w:bidi="ar"/>
        </w:rPr>
        <w:t>；</w:t>
      </w:r>
    </w:p>
    <w:p w14:paraId="5D029D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.法律法规、规章规定的其他条件。</w:t>
      </w:r>
    </w:p>
    <w:p w14:paraId="40F8AE3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（二）成品油零售经营批准证书申请</w:t>
      </w:r>
    </w:p>
    <w:p w14:paraId="0518EDC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.申请主体为在中华人民共和国境内依法登记注册的企业，已取得营业执照；</w:t>
      </w:r>
    </w:p>
    <w:p w14:paraId="36B9504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.符合应急管理部门或交通运输管理部门许可管理有关要求，已取得危险化学品经营许可证或港口经营许可证（含港口危险货物作业附证及相关附表）；</w:t>
      </w:r>
    </w:p>
    <w:p w14:paraId="3F35AE4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.加油站点符合本地区成品油零售网点体系发展规划（民用机场内零售网点除外），已取得设区市商务主管部门出具的规划确认文件；</w:t>
      </w:r>
    </w:p>
    <w:p w14:paraId="6D0214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.加油站的设计、施工符合相应国家标准和技术规范，并通过自然资源、生态环境、应急管理、住建、气象、商务等相关部门的验收；</w:t>
      </w:r>
    </w:p>
    <w:p w14:paraId="7505C33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.法律法规、规章规定的其他条件。</w:t>
      </w:r>
    </w:p>
    <w:p w14:paraId="7CF3F67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三、提交材料</w:t>
      </w:r>
    </w:p>
    <w:p w14:paraId="66C50AD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（一）成品油零售经营网点规划确认申请资料</w:t>
      </w:r>
    </w:p>
    <w:p w14:paraId="4089CE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.申请企业的法定代表人（或负责人）身份证复印件；</w:t>
      </w:r>
    </w:p>
    <w:p w14:paraId="5CEB88D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.取得土地使用权相关资料，企业投资项目备案回执；</w:t>
      </w:r>
    </w:p>
    <w:p w14:paraId="5FEF9DE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.周边零售网点现状图；</w:t>
      </w:r>
    </w:p>
    <w:p w14:paraId="68593D2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.现场勘查表（附表</w:t>
      </w: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标注附近加油站与拟建加油站距离，由县级商务主管或行政审批部门会同县级自然资源、辖区交通运输（公路、港航）、海事管理机构等部门依据当地成品油分销体系发展规划，国土空间规划以及《中华人民共和国公路法》《公路安全保护条例》等规定，到现场核查确认是否与申请材料一致并签字盖章）；</w:t>
      </w:r>
    </w:p>
    <w:p w14:paraId="031791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.企业申请文件。申请文件须说明企业基本情况，符合申请条件的说明，加油站（点）情况及经营的具体方案等。</w:t>
      </w:r>
    </w:p>
    <w:p w14:paraId="734FD1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方正楷体_GB2312"/>
          <w:b/>
          <w:bCs/>
          <w:color w:val="000000"/>
          <w:shd w:val="clear" w:color="auto" w:fill="FFFFFF"/>
          <w:lang w:bidi="ar"/>
        </w:rPr>
        <w:t>（二）成品油零售经营批准证书申请资料</w:t>
      </w:r>
    </w:p>
    <w:p w14:paraId="5C3487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.企业申请文件：包括申请报告、《成品油零售企业经营资格申请表》（见附表</w:t>
      </w: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）等，并加盖企业公章；</w:t>
      </w:r>
    </w:p>
    <w:p w14:paraId="299498D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.企业营业执照复印件；</w:t>
      </w:r>
    </w:p>
    <w:p w14:paraId="12E66BA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.零售网点及其配套设施的产权文件；</w:t>
      </w:r>
    </w:p>
    <w:p w14:paraId="69F87BE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.危险化学品经营许可证或港口经营许可证复印件；</w:t>
      </w:r>
    </w:p>
    <w:p w14:paraId="2A1FF7A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.设区市商务主管部门出具的规划确认文件；</w:t>
      </w:r>
    </w:p>
    <w:p w14:paraId="05F7453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6</w:t>
      </w:r>
      <w:r>
        <w:rPr>
          <w:rFonts w:hint="eastAsia" w:ascii="方正仿宋_GB2312" w:hAnsi="方正仿宋_GB2312" w:eastAsia="方正仿宋_GB2312" w:cs="方正仿宋_GB2312"/>
          <w:color w:val="000000"/>
          <w:shd w:val="clear" w:color="auto" w:fill="auto"/>
          <w:lang w:bidi="ar"/>
        </w:rPr>
        <w:t>.加油站法定代表人或负责人身份证明及任职文件复印件；</w:t>
      </w:r>
    </w:p>
    <w:p w14:paraId="775A5DF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7</w:t>
      </w:r>
      <w:r>
        <w:rPr>
          <w:rFonts w:hint="eastAsia" w:ascii="方正仿宋_GB2312" w:hAnsi="方正仿宋_GB2312" w:eastAsia="方正仿宋_GB2312" w:cs="方正仿宋_GB2312"/>
          <w:color w:val="000000"/>
          <w:shd w:val="clear" w:color="auto" w:fill="auto"/>
          <w:lang w:bidi="ar"/>
        </w:rPr>
        <w:t>.应急管理部门核发的企业负责人、安全员安全资格证书复印件；</w:t>
      </w:r>
    </w:p>
    <w:p w14:paraId="18E3FB2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8</w:t>
      </w:r>
      <w:r>
        <w:rPr>
          <w:rFonts w:hint="eastAsia" w:ascii="方正仿宋_GB2312" w:hAnsi="方正仿宋_GB2312" w:eastAsia="方正仿宋_GB2312" w:cs="方正仿宋_GB2312"/>
          <w:color w:val="000000"/>
          <w:shd w:val="clear" w:color="auto" w:fill="auto"/>
          <w:lang w:bidi="ar"/>
        </w:rPr>
        <w:t>.气象主管机构出具的雷电防护装置验收意见书（复印件）、用于贸易结算计量器具的计量检定合格证书复印件；</w:t>
      </w:r>
    </w:p>
    <w:p w14:paraId="6817CAE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9</w:t>
      </w:r>
      <w:r>
        <w:rPr>
          <w:rFonts w:hint="eastAsia" w:ascii="方正仿宋_GB2312" w:hAnsi="方正仿宋_GB2312" w:eastAsia="方正仿宋_GB2312" w:cs="方正仿宋_GB2312"/>
          <w:color w:val="000000"/>
          <w:shd w:val="clear" w:color="auto" w:fill="auto"/>
          <w:lang w:bidi="ar"/>
        </w:rPr>
        <w:t>.建设档案资料：零售网点产权文件、建设项目竣工验收文件（含自然资源、交通运输或公安、应急管理等部门验收合格或许可文件以及住建部门的验收备案文件）；依法需进行环境影响评价的，提交经批准的环境影响评价文件；加油站（点）平面图及全景照片；</w:t>
      </w:r>
    </w:p>
    <w:p w14:paraId="7CF83D4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10</w:t>
      </w:r>
      <w:r>
        <w:rPr>
          <w:rFonts w:hint="eastAsia" w:ascii="方正仿宋_GB2312" w:hAnsi="方正仿宋_GB2312" w:eastAsia="方正仿宋_GB2312" w:cs="方正仿宋_GB2312"/>
          <w:color w:val="000000"/>
          <w:shd w:val="clear" w:color="auto" w:fill="auto"/>
          <w:lang w:bidi="ar"/>
        </w:rPr>
        <w:t>.与经国家相关部门批准的成品油生产企业或经自治区商务厅备案的成品油批发经营企业签订的</w:t>
      </w: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年以上与其经营规模相适应的成品油供油协议；属原地重建项目的，需提交原《成品油零售经营批准证书》正、副本复印件及《成品油零售经营批准证书变更登记表》；审核机关要求的其他文件（可通过政府信息系统获取的，无需提供）；</w:t>
      </w:r>
    </w:p>
    <w:p w14:paraId="19F27AB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11</w:t>
      </w:r>
      <w:r>
        <w:rPr>
          <w:rFonts w:hint="eastAsia" w:ascii="方正仿宋_GB2312" w:hAnsi="方正仿宋_GB2312" w:eastAsia="方正仿宋_GB2312" w:cs="方正仿宋_GB2312"/>
          <w:color w:val="000000"/>
          <w:shd w:val="clear" w:color="auto" w:fill="auto"/>
          <w:lang w:bidi="ar"/>
        </w:rPr>
        <w:t>.加油趸船还应当提交：船舶所有权证书、水域准入文件、加油趸船有效检验证书、港口经营备案批准材料；</w:t>
      </w:r>
    </w:p>
    <w:p w14:paraId="0ADDEC3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高速公路加油站项目应提交</w:t>
      </w:r>
      <w:r>
        <w:rPr>
          <w:rFonts w:hint="eastAsia" w:hAnsi="方正仿宋_GB2312" w:cs="方正仿宋_GB2312"/>
          <w:color w:val="000000"/>
          <w:shd w:val="clear" w:color="auto" w:fill="auto"/>
          <w:lang w:eastAsia="zh-CN" w:bidi="ar"/>
        </w:rPr>
        <w:t>：</w:t>
      </w:r>
      <w:r>
        <w:rPr>
          <w:rFonts w:hint="eastAsia" w:ascii="方正仿宋_GB2312" w:hAnsi="方正仿宋_GB2312" w:eastAsia="方正仿宋_GB2312" w:cs="方正仿宋_GB2312"/>
          <w:color w:val="000000"/>
          <w:shd w:val="clear" w:color="auto" w:fill="auto"/>
          <w:lang w:bidi="ar"/>
        </w:rPr>
        <w:t>国家级或省级高速公路建设立项批文及土地使用证明文件；</w:t>
      </w:r>
    </w:p>
    <w:p w14:paraId="3AFB7F6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民用机场内零售网点还应当提交：符合国家有关标准、与经营业务规模相适应的航空燃油供应设施和设备的证明材料，但无需提交本条第</w:t>
      </w: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项材料；</w:t>
      </w:r>
    </w:p>
    <w:p w14:paraId="74304A7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迁建项目还应当提交：原网点拆迁相关证明文件（含拆迁赔偿协议、原《成品油零售经营批准证书》回收回执）；</w:t>
      </w:r>
    </w:p>
    <w:p w14:paraId="4A57E5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12</w:t>
      </w:r>
      <w:r>
        <w:rPr>
          <w:rFonts w:hint="eastAsia" w:ascii="方正仿宋_GB2312" w:hAnsi="方正仿宋_GB2312" w:eastAsia="方正仿宋_GB2312" w:cs="方正仿宋_GB2312"/>
          <w:color w:val="000000"/>
          <w:shd w:val="clear" w:color="auto" w:fill="auto"/>
          <w:lang w:bidi="ar"/>
        </w:rPr>
        <w:t>.法律法规、规章要求提交的其他材料。</w:t>
      </w:r>
    </w:p>
    <w:p w14:paraId="2AA8B9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四、办理流程</w:t>
      </w:r>
    </w:p>
    <w:p w14:paraId="027D4B5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方正楷体_GB2312"/>
          <w:b/>
          <w:bCs/>
          <w:color w:val="000000"/>
          <w:shd w:val="clear" w:color="auto" w:fill="FFFFFF"/>
          <w:lang w:bidi="ar"/>
        </w:rPr>
        <w:t>（一）成品油零售经营网点规划确认办理流程</w:t>
      </w:r>
    </w:p>
    <w:p w14:paraId="776D0B0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县级商务主管（或行政审批）部门应在接到企业网点确认申请后</w:t>
      </w: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个工作日内，完成对市场主体合规性，以及经营网点土地使用权相关资料的初审，符合条件的报设区市商务主管部门复审，不符合条件的直接告知申请企业。设区市商务主管部门应在收到初审意见后</w:t>
      </w: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个工作日内完成复审。复审通过的，应面向社会公示</w:t>
      </w: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个工作日，如无异议，出具成品油零售经营网点规划确认文件；复审不通过的，通知县级商务主管（或行政审批）部门告知企业不通过理由。</w:t>
      </w:r>
    </w:p>
    <w:p w14:paraId="336167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方正楷体_GB2312"/>
          <w:b/>
          <w:bCs/>
          <w:color w:val="000000"/>
          <w:shd w:val="clear" w:color="auto" w:fill="FFFFFF"/>
          <w:lang w:bidi="ar"/>
        </w:rPr>
        <w:t>（二）成品油零售经营批准证书办理流程</w:t>
      </w:r>
    </w:p>
    <w:p w14:paraId="56B47C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1</w:t>
      </w:r>
      <w:r>
        <w:rPr>
          <w:rFonts w:hint="eastAsia" w:ascii="方正仿宋_GB2312" w:hAnsi="方正仿宋_GB2312" w:eastAsia="方正仿宋_GB2312" w:cs="方正仿宋_GB2312"/>
          <w:color w:val="000000"/>
          <w:shd w:val="clear" w:color="auto" w:fill="auto"/>
          <w:lang w:bidi="ar"/>
        </w:rPr>
        <w:t>.企业申请：申请企业向所在地县级商务主管（或行政审批）部门提交完整申请材料，并对材料真实性、合法性、完整性负责；</w:t>
      </w:r>
    </w:p>
    <w:p w14:paraId="0A141973">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.实地核查：县级商务主管（或行政审批）部门受理成品油零售经营资格申请后，应当会同相关部门进行现场核查，填写《成品油零售网点现场核查表》（详见附表</w:t>
      </w:r>
      <w:r>
        <w:rPr>
          <w:rFonts w:hint="eastAsia" w:ascii="Times New Roman" w:hAnsi="Times New Roman" w:eastAsia="方正仿宋_GB2312" w:cs="方正仿宋_GB2312"/>
          <w:color w:val="000000"/>
          <w:shd w:val="clear" w:color="auto" w:fill="auto"/>
          <w:lang w:bidi="ar"/>
        </w:rPr>
        <w:t>2</w:t>
      </w:r>
      <w:r>
        <w:rPr>
          <w:rFonts w:hint="eastAsia" w:ascii="方正仿宋_GB2312" w:hAnsi="方正仿宋_GB2312" w:eastAsia="方正仿宋_GB2312" w:cs="方正仿宋_GB2312"/>
          <w:color w:val="000000"/>
          <w:shd w:val="clear" w:color="auto" w:fill="auto"/>
          <w:lang w:bidi="ar"/>
        </w:rPr>
        <w:t>），核实网点地址、建设规模、设施合规性等与申请材料是否一致；</w:t>
      </w:r>
    </w:p>
    <w:p w14:paraId="552C9F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.县级初审：县级商务主管（或行政审批）部门根据现场核查情况，应当在</w:t>
      </w:r>
      <w:r>
        <w:rPr>
          <w:rFonts w:hint="eastAsia" w:ascii="Times New Roman" w:hAnsi="Times New Roman" w:eastAsia="方正仿宋_GB2312" w:cs="方正仿宋_GB2312"/>
          <w:color w:val="000000"/>
          <w:shd w:val="clear" w:color="auto" w:fill="auto"/>
          <w:lang w:bidi="ar"/>
        </w:rPr>
        <w:t>10</w:t>
      </w:r>
      <w:r>
        <w:rPr>
          <w:rFonts w:hint="eastAsia" w:ascii="方正仿宋_GB2312" w:hAnsi="方正仿宋_GB2312" w:eastAsia="方正仿宋_GB2312" w:cs="方正仿宋_GB2312"/>
          <w:color w:val="000000"/>
          <w:shd w:val="clear" w:color="auto" w:fill="auto"/>
          <w:lang w:bidi="ar"/>
        </w:rPr>
        <w:t>个工作日内完成资料初审，将初审合格的意见及申请材料报设区市商务主管（或行政审批）部门；</w:t>
      </w:r>
    </w:p>
    <w:p w14:paraId="13B035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4</w:t>
      </w:r>
      <w:r>
        <w:rPr>
          <w:rFonts w:hint="eastAsia" w:ascii="方正仿宋_GB2312" w:hAnsi="方正仿宋_GB2312" w:eastAsia="方正仿宋_GB2312" w:cs="方正仿宋_GB2312"/>
          <w:color w:val="000000"/>
          <w:shd w:val="clear" w:color="auto" w:fill="auto"/>
          <w:lang w:bidi="ar"/>
        </w:rPr>
        <w:t>.市级审核：设区市商务主管（或行政审批）部门应在收到初审意见后</w:t>
      </w:r>
      <w:r>
        <w:rPr>
          <w:rFonts w:hint="eastAsia" w:ascii="Times New Roman" w:hAnsi="Times New Roman" w:eastAsia="方正仿宋_GB2312" w:cs="方正仿宋_GB2312"/>
          <w:color w:val="000000"/>
          <w:shd w:val="clear" w:color="auto" w:fill="auto"/>
          <w:lang w:bidi="ar"/>
        </w:rPr>
        <w:t>10</w:t>
      </w:r>
      <w:r>
        <w:rPr>
          <w:rFonts w:hint="eastAsia" w:ascii="方正仿宋_GB2312" w:hAnsi="方正仿宋_GB2312" w:eastAsia="方正仿宋_GB2312" w:cs="方正仿宋_GB2312"/>
          <w:color w:val="000000"/>
          <w:shd w:val="clear" w:color="auto" w:fill="auto"/>
          <w:lang w:bidi="ar"/>
        </w:rPr>
        <w:t>个工作日内完成复审，对符合条件的，颁发《成品油零售经营批准证书》；对不符合条件的，通知县级商务主管（或行政审批）部门告知申请企业；</w:t>
      </w:r>
    </w:p>
    <w:p w14:paraId="02065B7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Times New Roman" w:hAnsi="Times New Roman" w:eastAsia="方正仿宋_GB2312" w:cs="方正仿宋_GB2312"/>
          <w:color w:val="000000"/>
          <w:shd w:val="clear" w:color="auto" w:fill="auto"/>
          <w:lang w:bidi="ar"/>
        </w:rPr>
        <w:t>5</w:t>
      </w:r>
      <w:r>
        <w:rPr>
          <w:rFonts w:hint="eastAsia" w:ascii="方正仿宋_GB2312" w:hAnsi="方正仿宋_GB2312" w:eastAsia="方正仿宋_GB2312" w:cs="方正仿宋_GB2312"/>
          <w:color w:val="000000"/>
          <w:shd w:val="clear" w:color="auto" w:fill="auto"/>
          <w:lang w:bidi="ar"/>
        </w:rPr>
        <w:t>.核发证书：公示无异议的，作出准予许可决定，颁发《成品油零售经营批准证书》，并将许可企业信息推送应急管理、市场监管、税务等相关部门；公示有异议且核查属实的，不予发证并说明理由。</w:t>
      </w:r>
    </w:p>
    <w:p w14:paraId="119D51B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五、注意事项</w:t>
      </w:r>
    </w:p>
    <w:p w14:paraId="6FB938E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（一）申请材料复印件需经审核机关核对原件后，加盖“与原件相符”章；可通过政府信息系统共享获取的电子证照，企业无需重复提供复印件；</w:t>
      </w:r>
    </w:p>
    <w:p w14:paraId="6BAFDA1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（二）规划确认文件有效期为</w:t>
      </w:r>
      <w:r>
        <w:rPr>
          <w:rFonts w:hint="eastAsia" w:ascii="Times New Roman" w:hAnsi="Times New Roman" w:eastAsia="方正仿宋_GB2312" w:cs="方正仿宋_GB2312"/>
          <w:color w:val="000000"/>
          <w:shd w:val="clear" w:color="auto" w:fill="auto"/>
          <w:lang w:bidi="ar"/>
        </w:rPr>
        <w:t>3</w:t>
      </w:r>
      <w:r>
        <w:rPr>
          <w:rFonts w:hint="eastAsia" w:ascii="方正仿宋_GB2312" w:hAnsi="方正仿宋_GB2312" w:eastAsia="方正仿宋_GB2312" w:cs="方正仿宋_GB2312"/>
          <w:color w:val="000000"/>
          <w:shd w:val="clear" w:color="auto" w:fill="auto"/>
          <w:lang w:bidi="ar"/>
        </w:rPr>
        <w:t>年，有效期届满自动失效，企业需重新申请规划确认；</w:t>
      </w:r>
    </w:p>
    <w:p w14:paraId="5F88DB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（三）严格执行“一站一证”，不得在同一地址重复申请许可，经营地址变更需按迁建流程重新申请，不得直接变更证书登记信息；</w:t>
      </w:r>
    </w:p>
    <w:p w14:paraId="56BD69C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auto"/>
          <w:lang w:bidi="ar"/>
        </w:rPr>
      </w:pPr>
      <w:r>
        <w:rPr>
          <w:rFonts w:hint="eastAsia" w:ascii="方正仿宋_GB2312" w:hAnsi="方正仿宋_GB2312" w:eastAsia="方正仿宋_GB2312" w:cs="方正仿宋_GB2312"/>
          <w:color w:val="000000"/>
          <w:shd w:val="clear" w:color="auto" w:fill="auto"/>
          <w:lang w:bidi="ar"/>
        </w:rPr>
        <w:t>（四）迁建项目需先完成原证书注销及拆迁手续，再按新建流程申请，不得在未注销原证书的情况下擅自迁建经营。</w:t>
      </w:r>
    </w:p>
    <w:p w14:paraId="2D63C98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cs="方正仿宋_GB2312"/>
          <w:color w:val="000000"/>
          <w:shd w:val="clear" w:color="auto" w:fill="auto"/>
          <w:lang w:bidi="ar"/>
        </w:rPr>
      </w:pPr>
    </w:p>
    <w:p w14:paraId="2B049398">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textAlignment w:val="auto"/>
        <w:rPr>
          <w:rFonts w:ascii="Times New Roman" w:eastAsia="黑体"/>
        </w:rPr>
      </w:pPr>
    </w:p>
    <w:p w14:paraId="60768A3B">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textAlignment w:val="auto"/>
        <w:rPr>
          <w:rFonts w:ascii="Times New Roman" w:eastAsia="黑体"/>
        </w:rPr>
      </w:pPr>
    </w:p>
    <w:p w14:paraId="72F0CDB8">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sectPr>
          <w:headerReference r:id="rId4" w:type="first"/>
          <w:footerReference r:id="rId6" w:type="first"/>
          <w:headerReference r:id="rId3" w:type="default"/>
          <w:footerReference r:id="rId5" w:type="default"/>
          <w:pgSz w:w="11906" w:h="16838"/>
          <w:pgMar w:top="2098" w:right="1474" w:bottom="1984" w:left="1588" w:header="851" w:footer="1701" w:gutter="0"/>
          <w:pgNumType w:fmt="decimal"/>
          <w:cols w:space="720" w:num="1"/>
          <w:titlePg/>
          <w:docGrid w:type="lines" w:linePitch="435" w:charSpace="0"/>
        </w:sectPr>
      </w:pPr>
    </w:p>
    <w:p w14:paraId="642C3E86">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t>附表1</w:t>
      </w:r>
    </w:p>
    <w:p w14:paraId="40C3A35A">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成品油零售经营资格申请表</w:t>
      </w:r>
    </w:p>
    <w:p w14:paraId="3EB98A78">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p>
    <w:p w14:paraId="5D77F107">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r>
        <w:rPr>
          <w:rFonts w:ascii="Times New Roman"/>
          <w:sz w:val="24"/>
          <w:szCs w:val="24"/>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868"/>
        <w:gridCol w:w="2394"/>
        <w:gridCol w:w="1886"/>
        <w:gridCol w:w="1270"/>
        <w:gridCol w:w="1027"/>
      </w:tblGrid>
      <w:tr w14:paraId="3E8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4431E31A">
            <w:pPr>
              <w:keepNext w:val="0"/>
              <w:keepLines w:val="0"/>
              <w:pageBreakBefore w:val="0"/>
              <w:kinsoku/>
              <w:overflowPunct/>
              <w:topLinePunct w:val="0"/>
              <w:autoSpaceDE/>
              <w:autoSpaceDN/>
              <w:bidi w:val="0"/>
              <w:adjustRightInd/>
              <w:snapToGrid/>
              <w:spacing w:beforeAutospacing="0" w:line="240" w:lineRule="auto"/>
              <w:jc w:val="center"/>
              <w:textAlignment w:val="auto"/>
              <w:rPr>
                <w:rFonts w:ascii="Times New Roman" w:hAnsi="Calibri"/>
                <w:sz w:val="24"/>
                <w:szCs w:val="24"/>
              </w:rPr>
            </w:pPr>
            <w:r>
              <w:rPr>
                <w:rFonts w:ascii="Times New Roman" w:hAnsi="Calibri"/>
                <w:sz w:val="24"/>
                <w:szCs w:val="24"/>
              </w:rPr>
              <w:t>申请企业（盖章）</w:t>
            </w:r>
          </w:p>
        </w:tc>
        <w:tc>
          <w:tcPr>
            <w:tcW w:w="3262" w:type="dxa"/>
            <w:gridSpan w:val="2"/>
            <w:noWrap w:val="0"/>
            <w:vAlign w:val="center"/>
          </w:tcPr>
          <w:p w14:paraId="42CC0B8B">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484340E6">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法定代表人</w:t>
            </w:r>
          </w:p>
          <w:p w14:paraId="790325BD">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（负责人）</w:t>
            </w:r>
          </w:p>
          <w:p w14:paraId="04E01AC2">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签字</w:t>
            </w:r>
          </w:p>
        </w:tc>
        <w:tc>
          <w:tcPr>
            <w:tcW w:w="2297" w:type="dxa"/>
            <w:gridSpan w:val="2"/>
            <w:noWrap w:val="0"/>
            <w:vAlign w:val="center"/>
          </w:tcPr>
          <w:p w14:paraId="7B8AAB35">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75E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44C0FE8B">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加油站（点）名称</w:t>
            </w:r>
          </w:p>
        </w:tc>
        <w:tc>
          <w:tcPr>
            <w:tcW w:w="3262" w:type="dxa"/>
            <w:gridSpan w:val="2"/>
            <w:noWrap w:val="0"/>
            <w:vAlign w:val="center"/>
          </w:tcPr>
          <w:p w14:paraId="2B883DB4">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5F0D84BF">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联系人及电话</w:t>
            </w:r>
          </w:p>
        </w:tc>
        <w:tc>
          <w:tcPr>
            <w:tcW w:w="2297" w:type="dxa"/>
            <w:gridSpan w:val="2"/>
            <w:noWrap w:val="0"/>
            <w:vAlign w:val="center"/>
          </w:tcPr>
          <w:p w14:paraId="575F3FAC">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230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5" w:type="dxa"/>
            <w:noWrap w:val="0"/>
            <w:vAlign w:val="center"/>
          </w:tcPr>
          <w:p w14:paraId="15234ACD">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加油站（点）地址</w:t>
            </w:r>
          </w:p>
        </w:tc>
        <w:tc>
          <w:tcPr>
            <w:tcW w:w="7445" w:type="dxa"/>
            <w:gridSpan w:val="5"/>
            <w:noWrap w:val="0"/>
            <w:vAlign w:val="center"/>
          </w:tcPr>
          <w:p w14:paraId="49DD91D2">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7AC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2125" w:type="dxa"/>
            <w:noWrap w:val="0"/>
            <w:vAlign w:val="center"/>
          </w:tcPr>
          <w:p w14:paraId="6E65F093">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所有制类型（√）：</w:t>
            </w:r>
          </w:p>
        </w:tc>
        <w:tc>
          <w:tcPr>
            <w:tcW w:w="7445" w:type="dxa"/>
            <w:gridSpan w:val="5"/>
            <w:noWrap w:val="0"/>
            <w:vAlign w:val="center"/>
          </w:tcPr>
          <w:p w14:paraId="168957D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中石化□/中石油□/中海油□/中化□/其他国有□</w:t>
            </w:r>
          </w:p>
          <w:p w14:paraId="78E8D62C">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/民营□/外资□/中外合资□</w:t>
            </w:r>
          </w:p>
        </w:tc>
      </w:tr>
      <w:tr w14:paraId="4390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E58A0FF">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汽油容积（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2427E01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58BD580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19B5C6A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3D3B7EF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09E1807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2AC3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2FB30A66">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柴油容积（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6D00CA4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10E492A4">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20225F1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6F8B65B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01329A44">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6A6F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92E99F5">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煤油容积（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50F4CB5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7C5D638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5918E1C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6587E92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603557C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7D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C73200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是否租赁（√）：</w:t>
            </w:r>
          </w:p>
        </w:tc>
        <w:tc>
          <w:tcPr>
            <w:tcW w:w="3262" w:type="dxa"/>
            <w:gridSpan w:val="2"/>
            <w:noWrap w:val="0"/>
            <w:vAlign w:val="center"/>
          </w:tcPr>
          <w:p w14:paraId="1CC60EA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是□/否□</w:t>
            </w:r>
          </w:p>
        </w:tc>
        <w:tc>
          <w:tcPr>
            <w:tcW w:w="1886" w:type="dxa"/>
            <w:noWrap w:val="0"/>
            <w:vAlign w:val="center"/>
          </w:tcPr>
          <w:p w14:paraId="29326877">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租赁期限（仅租赁站填写）</w:t>
            </w:r>
          </w:p>
        </w:tc>
        <w:tc>
          <w:tcPr>
            <w:tcW w:w="2297" w:type="dxa"/>
            <w:gridSpan w:val="2"/>
            <w:noWrap w:val="0"/>
            <w:vAlign w:val="center"/>
          </w:tcPr>
          <w:p w14:paraId="22E17BC7">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 xml:space="preserve">   年  月  日至</w:t>
            </w:r>
          </w:p>
          <w:p w14:paraId="5A2337C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 xml:space="preserve">   年  月  日</w:t>
            </w:r>
          </w:p>
        </w:tc>
      </w:tr>
      <w:tr w14:paraId="048A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6268BE1C">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加油站占地面积（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3262" w:type="dxa"/>
            <w:gridSpan w:val="2"/>
            <w:noWrap w:val="0"/>
            <w:vAlign w:val="center"/>
          </w:tcPr>
          <w:p w14:paraId="2EAA0EA6">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5AB8499F">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建筑面积（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2297" w:type="dxa"/>
            <w:gridSpan w:val="2"/>
            <w:noWrap w:val="0"/>
            <w:vAlign w:val="center"/>
          </w:tcPr>
          <w:p w14:paraId="427B32A9">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760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26EF7FA8">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加油站罩棚投影面积（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3262" w:type="dxa"/>
            <w:gridSpan w:val="2"/>
            <w:noWrap w:val="0"/>
            <w:vAlign w:val="center"/>
          </w:tcPr>
          <w:p w14:paraId="0BA41885">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2284B19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加油车道</w:t>
            </w:r>
          </w:p>
          <w:p w14:paraId="00EFDB1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数量（条）</w:t>
            </w:r>
          </w:p>
        </w:tc>
        <w:tc>
          <w:tcPr>
            <w:tcW w:w="2297" w:type="dxa"/>
            <w:gridSpan w:val="2"/>
            <w:noWrap w:val="0"/>
            <w:vAlign w:val="center"/>
          </w:tcPr>
          <w:p w14:paraId="4B319F8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10E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25" w:type="dxa"/>
            <w:noWrap w:val="0"/>
            <w:vAlign w:val="center"/>
          </w:tcPr>
          <w:p w14:paraId="6D0C81E3">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加油站位置（√）</w:t>
            </w:r>
          </w:p>
        </w:tc>
        <w:tc>
          <w:tcPr>
            <w:tcW w:w="3262" w:type="dxa"/>
            <w:gridSpan w:val="2"/>
            <w:noWrap w:val="0"/>
            <w:vAlign w:val="center"/>
          </w:tcPr>
          <w:p w14:paraId="2E469F8A">
            <w:pPr>
              <w:keepNext w:val="0"/>
              <w:keepLines w:val="0"/>
              <w:pageBreakBefore w:val="0"/>
              <w:widowControl/>
              <w:kinsoku/>
              <w:overflowPunct/>
              <w:topLinePunct w:val="0"/>
              <w:autoSpaceDE/>
              <w:autoSpaceDN/>
              <w:bidi w:val="0"/>
              <w:adjustRightInd/>
              <w:snapToGrid/>
              <w:spacing w:line="240" w:lineRule="auto"/>
              <w:jc w:val="left"/>
              <w:textAlignment w:val="auto"/>
              <w:rPr>
                <w:rFonts w:ascii="Times New Roman" w:hAnsi="Calibri"/>
                <w:sz w:val="24"/>
                <w:szCs w:val="24"/>
              </w:rPr>
            </w:pPr>
            <w:r>
              <w:rPr>
                <w:rFonts w:ascii="Times New Roman" w:hAnsi="Calibri"/>
                <w:sz w:val="24"/>
                <w:szCs w:val="24"/>
              </w:rPr>
              <w:t>国道□/省道□/市、县城区□/工业、物流园区□/乡镇驻地□/高速公路□/乡村□</w:t>
            </w:r>
          </w:p>
        </w:tc>
        <w:tc>
          <w:tcPr>
            <w:tcW w:w="1886" w:type="dxa"/>
            <w:noWrap w:val="0"/>
            <w:vAlign w:val="center"/>
          </w:tcPr>
          <w:p w14:paraId="4D58D41A">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与周边加油站车行距离</w:t>
            </w:r>
          </w:p>
          <w:p w14:paraId="41EEDB70">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（公里）</w:t>
            </w:r>
          </w:p>
        </w:tc>
        <w:tc>
          <w:tcPr>
            <w:tcW w:w="2297" w:type="dxa"/>
            <w:gridSpan w:val="2"/>
            <w:noWrap w:val="0"/>
            <w:vAlign w:val="center"/>
          </w:tcPr>
          <w:p w14:paraId="2B7E3200">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2AF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2125" w:type="dxa"/>
            <w:noWrap w:val="0"/>
            <w:vAlign w:val="center"/>
          </w:tcPr>
          <w:p w14:paraId="6A45B686">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Calibri"/>
                <w:sz w:val="24"/>
                <w:szCs w:val="24"/>
              </w:rPr>
            </w:pPr>
            <w:r>
              <w:rPr>
                <w:rFonts w:ascii="Times New Roman" w:hAnsi="Calibri"/>
                <w:sz w:val="24"/>
                <w:szCs w:val="24"/>
              </w:rPr>
              <w:t>县级商务主管（或行政审批）部门初审意见</w:t>
            </w:r>
          </w:p>
        </w:tc>
        <w:tc>
          <w:tcPr>
            <w:tcW w:w="7445" w:type="dxa"/>
            <w:gridSpan w:val="5"/>
            <w:noWrap w:val="0"/>
            <w:vAlign w:val="center"/>
          </w:tcPr>
          <w:p w14:paraId="5B85049C">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经办人：</w:t>
            </w:r>
            <w:r>
              <w:rPr>
                <w:rFonts w:ascii="Times New Roman" w:hAnsi="Calibri"/>
                <w:sz w:val="24"/>
                <w:szCs w:val="24"/>
              </w:rPr>
              <w:br w:type="textWrapping"/>
            </w:r>
            <w:r>
              <w:rPr>
                <w:rFonts w:ascii="Times New Roman" w:hAnsi="Calibri"/>
                <w:sz w:val="24"/>
                <w:szCs w:val="24"/>
              </w:rPr>
              <w:t>审核人：</w:t>
            </w:r>
          </w:p>
          <w:p w14:paraId="3B33D0EE">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负责人：</w:t>
            </w:r>
          </w:p>
          <w:p w14:paraId="3AEE51F1">
            <w:pPr>
              <w:keepNext w:val="0"/>
              <w:keepLines w:val="0"/>
              <w:pageBreakBefore w:val="0"/>
              <w:kinsoku/>
              <w:wordWrap w:val="0"/>
              <w:overflowPunct/>
              <w:topLinePunct w:val="0"/>
              <w:autoSpaceDE/>
              <w:autoSpaceDN/>
              <w:bidi w:val="0"/>
              <w:adjustRightInd/>
              <w:snapToGrid/>
              <w:spacing w:line="560" w:lineRule="exact"/>
              <w:jc w:val="right"/>
              <w:textAlignment w:val="auto"/>
              <w:rPr>
                <w:rFonts w:ascii="Times New Roman" w:hAnsi="Calibri"/>
                <w:sz w:val="24"/>
                <w:szCs w:val="24"/>
              </w:rPr>
            </w:pPr>
            <w:r>
              <w:rPr>
                <w:rFonts w:ascii="Times New Roman" w:hAnsi="Calibri"/>
                <w:sz w:val="24"/>
                <w:szCs w:val="24"/>
              </w:rPr>
              <w:t xml:space="preserve">（单位盖章）   </w:t>
            </w:r>
          </w:p>
          <w:p w14:paraId="2E7686A9">
            <w:pPr>
              <w:keepNext w:val="0"/>
              <w:keepLines w:val="0"/>
              <w:pageBreakBefore w:val="0"/>
              <w:kinsoku/>
              <w:wordWrap w:val="0"/>
              <w:overflowPunct/>
              <w:topLinePunct w:val="0"/>
              <w:autoSpaceDE/>
              <w:autoSpaceDN/>
              <w:bidi w:val="0"/>
              <w:adjustRightInd/>
              <w:snapToGrid/>
              <w:spacing w:line="560" w:lineRule="exact"/>
              <w:jc w:val="right"/>
              <w:textAlignment w:val="auto"/>
              <w:rPr>
                <w:rFonts w:ascii="Times New Roman" w:hAnsi="Calibri"/>
                <w:sz w:val="24"/>
                <w:szCs w:val="24"/>
              </w:rPr>
            </w:pPr>
            <w:r>
              <w:rPr>
                <w:rFonts w:ascii="Times New Roman" w:hAnsi="Calibri"/>
                <w:sz w:val="24"/>
                <w:szCs w:val="24"/>
              </w:rPr>
              <w:t xml:space="preserve">年   月   日   </w:t>
            </w:r>
          </w:p>
        </w:tc>
      </w:tr>
      <w:tr w14:paraId="4DD3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125" w:type="dxa"/>
            <w:noWrap w:val="0"/>
            <w:vAlign w:val="center"/>
          </w:tcPr>
          <w:p w14:paraId="3C428BEC">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Calibri"/>
                <w:sz w:val="24"/>
                <w:szCs w:val="24"/>
              </w:rPr>
            </w:pPr>
            <w:r>
              <w:rPr>
                <w:rFonts w:ascii="Times New Roman" w:hAnsi="Calibri"/>
                <w:sz w:val="24"/>
                <w:szCs w:val="24"/>
                <w:lang w:bidi="ar"/>
              </w:rPr>
              <w:t>设区市商务主管（或行政审批）</w:t>
            </w:r>
            <w:r>
              <w:rPr>
                <w:rFonts w:ascii="Times New Roman" w:hAnsi="Calibri"/>
                <w:sz w:val="24"/>
                <w:szCs w:val="24"/>
              </w:rPr>
              <w:t>部门审核意见</w:t>
            </w:r>
          </w:p>
        </w:tc>
        <w:tc>
          <w:tcPr>
            <w:tcW w:w="7445" w:type="dxa"/>
            <w:gridSpan w:val="5"/>
            <w:noWrap w:val="0"/>
            <w:vAlign w:val="center"/>
          </w:tcPr>
          <w:p w14:paraId="7464F66B">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经办人：</w:t>
            </w:r>
            <w:r>
              <w:rPr>
                <w:rFonts w:ascii="Times New Roman" w:hAnsi="Calibri"/>
                <w:sz w:val="24"/>
                <w:szCs w:val="24"/>
              </w:rPr>
              <w:br w:type="textWrapping"/>
            </w:r>
            <w:r>
              <w:rPr>
                <w:rFonts w:ascii="Times New Roman" w:hAnsi="Calibri"/>
                <w:sz w:val="24"/>
                <w:szCs w:val="24"/>
              </w:rPr>
              <w:t>审核人：</w:t>
            </w:r>
          </w:p>
          <w:p w14:paraId="3131A8E4">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负责人：</w:t>
            </w:r>
          </w:p>
          <w:p w14:paraId="4329864D">
            <w:pPr>
              <w:keepNext w:val="0"/>
              <w:keepLines w:val="0"/>
              <w:pageBreakBefore w:val="0"/>
              <w:kinsoku/>
              <w:wordWrap w:val="0"/>
              <w:overflowPunct/>
              <w:topLinePunct w:val="0"/>
              <w:autoSpaceDE/>
              <w:autoSpaceDN/>
              <w:bidi w:val="0"/>
              <w:adjustRightInd/>
              <w:snapToGrid/>
              <w:spacing w:line="240" w:lineRule="auto"/>
              <w:jc w:val="right"/>
              <w:textAlignment w:val="auto"/>
              <w:rPr>
                <w:rFonts w:ascii="Times New Roman" w:hAnsi="Calibri"/>
                <w:sz w:val="24"/>
                <w:szCs w:val="24"/>
              </w:rPr>
            </w:pPr>
            <w:r>
              <w:rPr>
                <w:rFonts w:ascii="Times New Roman" w:hAnsi="Calibri"/>
                <w:sz w:val="24"/>
                <w:szCs w:val="24"/>
              </w:rPr>
              <w:t xml:space="preserve">（单位盖章）   </w:t>
            </w:r>
          </w:p>
          <w:p w14:paraId="4852FBF5">
            <w:pPr>
              <w:keepNext w:val="0"/>
              <w:keepLines w:val="0"/>
              <w:pageBreakBefore w:val="0"/>
              <w:kinsoku/>
              <w:wordWrap w:val="0"/>
              <w:overflowPunct/>
              <w:topLinePunct w:val="0"/>
              <w:autoSpaceDE/>
              <w:autoSpaceDN/>
              <w:bidi w:val="0"/>
              <w:adjustRightInd/>
              <w:snapToGrid/>
              <w:spacing w:line="240" w:lineRule="auto"/>
              <w:jc w:val="right"/>
              <w:textAlignment w:val="auto"/>
              <w:rPr>
                <w:rFonts w:ascii="Times New Roman" w:hAnsi="Calibri"/>
                <w:sz w:val="24"/>
                <w:szCs w:val="24"/>
              </w:rPr>
            </w:pPr>
            <w:r>
              <w:rPr>
                <w:rFonts w:ascii="Times New Roman" w:hAnsi="Calibri"/>
                <w:sz w:val="24"/>
                <w:szCs w:val="24"/>
              </w:rPr>
              <w:t xml:space="preserve">年   月   日   </w:t>
            </w:r>
          </w:p>
        </w:tc>
      </w:tr>
    </w:tbl>
    <w:p w14:paraId="4C51C95B">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加油站（点）地址应详细注明市（县、区）、乡镇、村屯、道路、门牌号或江河水域位置；2</w:t>
      </w:r>
      <w:r>
        <w:rPr>
          <w:rFonts w:ascii="仿宋" w:hAnsi="仿宋"/>
          <w:sz w:val="24"/>
          <w:szCs w:val="24"/>
        </w:rPr>
        <w:t>.</w:t>
      </w:r>
      <w:r>
        <w:rPr>
          <w:rFonts w:ascii="Times New Roman"/>
          <w:sz w:val="24"/>
          <w:szCs w:val="24"/>
        </w:rPr>
        <w:t>此表一式两份，初审部门、审批部门各1份。</w:t>
      </w:r>
    </w:p>
    <w:p w14:paraId="3EC8392D">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br w:type="page"/>
      </w:r>
      <w:r>
        <w:rPr>
          <w:rFonts w:ascii="Times New Roman" w:eastAsia="黑体"/>
        </w:rPr>
        <w:t>附表2</w:t>
      </w:r>
    </w:p>
    <w:p w14:paraId="5701A5AE">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成品油零售网点现场核查表</w:t>
      </w:r>
    </w:p>
    <w:p w14:paraId="6A127AC2">
      <w:pPr>
        <w:keepNext w:val="0"/>
        <w:keepLines w:val="0"/>
        <w:pageBreakBefore w:val="0"/>
        <w:kinsoku/>
        <w:wordWrap/>
        <w:overflowPunct/>
        <w:topLinePunct w:val="0"/>
        <w:autoSpaceDE/>
        <w:autoSpaceDN/>
        <w:bidi w:val="0"/>
        <w:adjustRightInd/>
        <w:snapToGrid/>
        <w:spacing w:line="400" w:lineRule="exact"/>
        <w:textAlignment w:val="auto"/>
        <w:outlineLvl w:val="9"/>
        <w:rPr>
          <w:rFonts w:ascii="Times New Roman"/>
          <w:sz w:val="24"/>
          <w:szCs w:val="24"/>
        </w:rPr>
      </w:pPr>
    </w:p>
    <w:p w14:paraId="638EDB30">
      <w:pPr>
        <w:keepNext w:val="0"/>
        <w:keepLines w:val="0"/>
        <w:pageBreakBefore w:val="0"/>
        <w:kinsoku/>
        <w:wordWrap/>
        <w:overflowPunct/>
        <w:topLinePunct w:val="0"/>
        <w:autoSpaceDE/>
        <w:autoSpaceDN/>
        <w:bidi w:val="0"/>
        <w:adjustRightInd/>
        <w:snapToGrid/>
        <w:spacing w:line="400" w:lineRule="exact"/>
        <w:ind w:left="-640" w:leftChars="-200" w:firstLine="458" w:firstLineChars="191"/>
        <w:jc w:val="left"/>
        <w:textAlignment w:val="auto"/>
        <w:outlineLvl w:val="9"/>
        <w:rPr>
          <w:rFonts w:ascii="Times New Roman"/>
          <w:sz w:val="24"/>
          <w:szCs w:val="24"/>
        </w:rPr>
      </w:pPr>
      <w:r>
        <w:rPr>
          <w:rFonts w:ascii="Times New Roman"/>
          <w:sz w:val="24"/>
          <w:szCs w:val="24"/>
        </w:rPr>
        <w:t>组织核查单位（盖章）：                      核查日期：      年   月   日</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092"/>
        <w:gridCol w:w="1594"/>
        <w:gridCol w:w="37"/>
        <w:gridCol w:w="1738"/>
        <w:gridCol w:w="375"/>
        <w:gridCol w:w="1114"/>
        <w:gridCol w:w="848"/>
      </w:tblGrid>
      <w:tr w14:paraId="717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8" w:type="dxa"/>
            <w:noWrap w:val="0"/>
            <w:vAlign w:val="center"/>
          </w:tcPr>
          <w:p w14:paraId="107E370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加油站（点）名称</w:t>
            </w:r>
          </w:p>
        </w:tc>
        <w:tc>
          <w:tcPr>
            <w:tcW w:w="3723" w:type="dxa"/>
            <w:gridSpan w:val="3"/>
            <w:noWrap w:val="0"/>
            <w:vAlign w:val="center"/>
          </w:tcPr>
          <w:p w14:paraId="5CD239AA">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738" w:type="dxa"/>
            <w:noWrap w:val="0"/>
            <w:vAlign w:val="center"/>
          </w:tcPr>
          <w:p w14:paraId="3326CCBD">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企业联系电话</w:t>
            </w:r>
          </w:p>
        </w:tc>
        <w:tc>
          <w:tcPr>
            <w:tcW w:w="2337" w:type="dxa"/>
            <w:gridSpan w:val="3"/>
            <w:noWrap w:val="0"/>
            <w:vAlign w:val="center"/>
          </w:tcPr>
          <w:p w14:paraId="31C5447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748B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558" w:type="dxa"/>
            <w:noWrap w:val="0"/>
            <w:vAlign w:val="center"/>
          </w:tcPr>
          <w:p w14:paraId="3618391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加油站（点）地址</w:t>
            </w:r>
          </w:p>
        </w:tc>
        <w:tc>
          <w:tcPr>
            <w:tcW w:w="7798" w:type="dxa"/>
            <w:gridSpan w:val="7"/>
            <w:noWrap w:val="0"/>
            <w:vAlign w:val="center"/>
          </w:tcPr>
          <w:p w14:paraId="251BD6E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0756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noWrap w:val="0"/>
            <w:vAlign w:val="center"/>
          </w:tcPr>
          <w:p w14:paraId="1F17C1A1">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加油站位置（√）</w:t>
            </w:r>
          </w:p>
        </w:tc>
        <w:tc>
          <w:tcPr>
            <w:tcW w:w="3723" w:type="dxa"/>
            <w:gridSpan w:val="3"/>
            <w:noWrap w:val="0"/>
            <w:vAlign w:val="center"/>
          </w:tcPr>
          <w:p w14:paraId="48056027">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国道□/省道□/市、县城区□/</w:t>
            </w:r>
          </w:p>
          <w:p w14:paraId="6AC04354">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工业、物流园区□/乡镇驻地□/高速公路□/乡村□</w:t>
            </w:r>
          </w:p>
        </w:tc>
        <w:tc>
          <w:tcPr>
            <w:tcW w:w="1738" w:type="dxa"/>
            <w:noWrap w:val="0"/>
            <w:vAlign w:val="center"/>
          </w:tcPr>
          <w:p w14:paraId="6C8C5D7B">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与周边加油站</w:t>
            </w:r>
          </w:p>
          <w:p w14:paraId="3E6ECA16">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车行距离</w:t>
            </w:r>
          </w:p>
          <w:p w14:paraId="2E2E308A">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（公里）</w:t>
            </w:r>
          </w:p>
        </w:tc>
        <w:tc>
          <w:tcPr>
            <w:tcW w:w="2337" w:type="dxa"/>
            <w:gridSpan w:val="3"/>
            <w:noWrap w:val="0"/>
            <w:vAlign w:val="center"/>
          </w:tcPr>
          <w:p w14:paraId="62C0C41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6F3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4F00EFFA">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汽油容积（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0DE39519">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55CEEF6E">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5C43FF44">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1AABDA8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4DB01B4A">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0F2878ED">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3A18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610B011B">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柴油容积（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20106C00">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7BA353D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7DBE2076">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67FD3119">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041479C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213F9BF7">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21AE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1033DD93">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煤油容积（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731BF66F">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3B396AC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2A6CC5A3">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5FB85852">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0FB58BA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37903FD5">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5D84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650" w:type="dxa"/>
            <w:gridSpan w:val="2"/>
            <w:noWrap w:val="0"/>
            <w:vAlign w:val="center"/>
          </w:tcPr>
          <w:p w14:paraId="28EE14A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Calibri"/>
                <w:sz w:val="24"/>
                <w:szCs w:val="24"/>
              </w:rPr>
            </w:pPr>
            <w:r>
              <w:rPr>
                <w:rFonts w:ascii="Times New Roman" w:hAnsi="Calibri"/>
                <w:sz w:val="24"/>
                <w:szCs w:val="24"/>
              </w:rPr>
              <w:t>加油站现场是否与申报材料一致</w:t>
            </w:r>
          </w:p>
        </w:tc>
        <w:tc>
          <w:tcPr>
            <w:tcW w:w="5706" w:type="dxa"/>
            <w:gridSpan w:val="6"/>
            <w:noWrap w:val="0"/>
            <w:vAlign w:val="center"/>
          </w:tcPr>
          <w:p w14:paraId="4DA31B3E">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4B7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56" w:type="dxa"/>
            <w:gridSpan w:val="8"/>
            <w:noWrap w:val="0"/>
            <w:vAlign w:val="center"/>
          </w:tcPr>
          <w:p w14:paraId="243E7CD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现场核查人员名单</w:t>
            </w:r>
          </w:p>
        </w:tc>
      </w:tr>
      <w:tr w14:paraId="0AFB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0596BAAB">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单位</w:t>
            </w:r>
          </w:p>
        </w:tc>
        <w:tc>
          <w:tcPr>
            <w:tcW w:w="1594" w:type="dxa"/>
            <w:noWrap w:val="0"/>
            <w:vAlign w:val="center"/>
          </w:tcPr>
          <w:p w14:paraId="70A9B64F">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职务</w:t>
            </w:r>
          </w:p>
        </w:tc>
        <w:tc>
          <w:tcPr>
            <w:tcW w:w="2150" w:type="dxa"/>
            <w:gridSpan w:val="3"/>
            <w:noWrap w:val="0"/>
            <w:vAlign w:val="center"/>
          </w:tcPr>
          <w:p w14:paraId="3E82C65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姓名</w:t>
            </w:r>
          </w:p>
        </w:tc>
        <w:tc>
          <w:tcPr>
            <w:tcW w:w="1962" w:type="dxa"/>
            <w:gridSpan w:val="2"/>
            <w:noWrap w:val="0"/>
            <w:vAlign w:val="center"/>
          </w:tcPr>
          <w:p w14:paraId="501DBCA2">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联系电话</w:t>
            </w:r>
          </w:p>
        </w:tc>
      </w:tr>
      <w:tr w14:paraId="0CB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2A448A47">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4F204D1D">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36486A8C">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0D45125F">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7FFD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3086CC83">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7C495A01">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5B0B7EE1">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127A899A">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4A92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476C66C8">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4A479BB8">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778D1276">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548C2629">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1096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372B12FF">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77029910">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6262F3D7">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4FC9F17D">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bl>
    <w:p w14:paraId="12BD60B8">
      <w:pPr>
        <w:keepNext w:val="0"/>
        <w:keepLines w:val="0"/>
        <w:pageBreakBefore w:val="0"/>
        <w:kinsoku/>
        <w:overflowPunct/>
        <w:topLinePunct w:val="0"/>
        <w:autoSpaceDE/>
        <w:autoSpaceDN/>
        <w:bidi w:val="0"/>
        <w:adjustRightInd/>
        <w:snapToGrid/>
        <w:spacing w:line="400" w:lineRule="exact"/>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本表由核查人员在组织现场核查的基础上据实填写，现场核查人员必须是行业主管部门的2个以上正式工作人员。</w:t>
      </w:r>
    </w:p>
    <w:p w14:paraId="7007D2D1">
      <w:pPr>
        <w:keepNext w:val="0"/>
        <w:keepLines w:val="0"/>
        <w:pageBreakBefore w:val="0"/>
        <w:kinsoku/>
        <w:overflowPunct/>
        <w:topLinePunct w:val="0"/>
        <w:autoSpaceDE/>
        <w:autoSpaceDN/>
        <w:bidi w:val="0"/>
        <w:adjustRightInd/>
        <w:snapToGrid/>
        <w:spacing w:line="400" w:lineRule="exact"/>
        <w:ind w:firstLine="480" w:firstLineChars="200"/>
        <w:jc w:val="left"/>
        <w:textAlignment w:val="auto"/>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加油站（点）地址应详细注明市（县、区）、乡镇、村屯、道路、门牌号或江河水域位置。</w:t>
      </w:r>
    </w:p>
    <w:p w14:paraId="7E6B9B66">
      <w:pPr>
        <w:keepNext w:val="0"/>
        <w:keepLines w:val="0"/>
        <w:pageBreakBefore w:val="0"/>
        <w:kinsoku/>
        <w:overflowPunct/>
        <w:topLinePunct w:val="0"/>
        <w:autoSpaceDE/>
        <w:autoSpaceDN/>
        <w:bidi w:val="0"/>
        <w:adjustRightInd/>
        <w:snapToGrid/>
        <w:ind w:firstLine="480" w:firstLineChars="200"/>
        <w:jc w:val="left"/>
        <w:textAlignment w:val="auto"/>
        <w:rPr>
          <w:rFonts w:ascii="Times New Roman"/>
          <w:sz w:val="24"/>
          <w:szCs w:val="24"/>
        </w:rPr>
      </w:pPr>
    </w:p>
    <w:p w14:paraId="4B58F1D3">
      <w:pPr>
        <w:keepNext w:val="0"/>
        <w:keepLines w:val="0"/>
        <w:pageBreakBefore w:val="0"/>
        <w:kinsoku/>
        <w:overflowPunct/>
        <w:topLinePunct w:val="0"/>
        <w:autoSpaceDE/>
        <w:autoSpaceDN/>
        <w:bidi w:val="0"/>
        <w:adjustRightInd/>
        <w:snapToGrid/>
        <w:ind w:left="0" w:leftChars="0" w:firstLine="0" w:firstLineChars="0"/>
        <w:jc w:val="left"/>
        <w:textAlignment w:val="auto"/>
        <w:rPr>
          <w:rFonts w:ascii="Times New Roman" w:eastAsia="黑体"/>
        </w:rPr>
        <w:sectPr>
          <w:pgSz w:w="11906" w:h="16838"/>
          <w:pgMar w:top="2098" w:right="1474" w:bottom="1984" w:left="1588" w:header="851" w:footer="1701" w:gutter="0"/>
          <w:pgNumType w:fmt="decimal"/>
          <w:cols w:space="720" w:num="1"/>
          <w:titlePg/>
          <w:docGrid w:type="lines" w:linePitch="435" w:charSpace="0"/>
        </w:sectPr>
      </w:pPr>
    </w:p>
    <w:p w14:paraId="03D7233E">
      <w:pPr>
        <w:keepNext w:val="0"/>
        <w:keepLines w:val="0"/>
        <w:pageBreakBefore w:val="0"/>
        <w:kinsoku/>
        <w:overflowPunct/>
        <w:topLinePunct w:val="0"/>
        <w:autoSpaceDE/>
        <w:autoSpaceDN/>
        <w:bidi w:val="0"/>
        <w:adjustRightInd/>
        <w:snapToGrid/>
        <w:ind w:left="0" w:leftChars="0" w:firstLine="0" w:firstLineChars="0"/>
        <w:jc w:val="left"/>
        <w:textAlignment w:val="auto"/>
        <w:rPr>
          <w:rFonts w:ascii="Times New Roman"/>
          <w:sz w:val="24"/>
          <w:szCs w:val="24"/>
        </w:rPr>
      </w:pPr>
      <w:r>
        <w:rPr>
          <w:rFonts w:ascii="Times New Roman" w:eastAsia="黑体"/>
        </w:rPr>
        <w:t>附表3</w:t>
      </w:r>
    </w:p>
    <w:p w14:paraId="24EF8126">
      <w:pPr>
        <w:spacing w:before="219" w:beforeLines="50" w:after="219" w:afterLines="50" w:line="500" w:lineRule="exact"/>
        <w:ind w:left="0"/>
        <w:jc w:val="center"/>
        <w:rPr>
          <w:rFonts w:ascii="Times New Roman" w:eastAsia="方正小标宋简体"/>
          <w:sz w:val="44"/>
          <w:szCs w:val="44"/>
        </w:rPr>
      </w:pPr>
      <w:r>
        <w:rPr>
          <w:rFonts w:ascii="Times New Roman" w:eastAsia="方正小标宋简体"/>
          <w:sz w:val="44"/>
          <w:szCs w:val="44"/>
        </w:rPr>
        <w:t>成品油零售经营网点规划确认现场勘查表</w:t>
      </w:r>
    </w:p>
    <w:tbl>
      <w:tblPr>
        <w:tblStyle w:val="4"/>
        <w:tblW w:w="957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 w:type="dxa"/>
          <w:bottom w:w="0" w:type="dxa"/>
          <w:right w:w="10" w:type="dxa"/>
        </w:tblCellMar>
      </w:tblPr>
      <w:tblGrid>
        <w:gridCol w:w="627"/>
        <w:gridCol w:w="1160"/>
        <w:gridCol w:w="54"/>
        <w:gridCol w:w="506"/>
        <w:gridCol w:w="184"/>
        <w:gridCol w:w="1709"/>
        <w:gridCol w:w="361"/>
        <w:gridCol w:w="999"/>
        <w:gridCol w:w="381"/>
        <w:gridCol w:w="690"/>
        <w:gridCol w:w="76"/>
        <w:gridCol w:w="466"/>
        <w:gridCol w:w="1454"/>
        <w:gridCol w:w="906"/>
      </w:tblGrid>
      <w:tr w14:paraId="7B0D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427DB7F8">
            <w:pPr>
              <w:spacing w:before="0" w:after="0" w:line="320" w:lineRule="exact"/>
              <w:ind w:left="0"/>
              <w:jc w:val="left"/>
              <w:rPr>
                <w:rFonts w:ascii="Times New Roman"/>
                <w:sz w:val="21"/>
                <w:szCs w:val="21"/>
              </w:rPr>
            </w:pPr>
            <w:r>
              <w:rPr>
                <w:rFonts w:ascii="Times New Roman"/>
                <w:sz w:val="21"/>
                <w:szCs w:val="21"/>
              </w:rPr>
              <w:t>一、基础信息</w:t>
            </w:r>
          </w:p>
        </w:tc>
      </w:tr>
      <w:tr w14:paraId="68CBB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2CE7FCFE">
            <w:pPr>
              <w:spacing w:before="0" w:after="0" w:line="320" w:lineRule="exact"/>
              <w:ind w:left="0"/>
              <w:jc w:val="left"/>
              <w:rPr>
                <w:rFonts w:ascii="Times New Roman"/>
                <w:sz w:val="21"/>
                <w:szCs w:val="21"/>
              </w:rPr>
            </w:pPr>
            <w:r>
              <w:rPr>
                <w:rFonts w:ascii="Times New Roman"/>
                <w:sz w:val="21"/>
                <w:szCs w:val="21"/>
              </w:rPr>
              <w:t>申请企业名称</w:t>
            </w:r>
          </w:p>
        </w:tc>
        <w:tc>
          <w:tcPr>
            <w:tcW w:w="2254" w:type="dxa"/>
            <w:gridSpan w:val="3"/>
            <w:tcBorders>
              <w:tl2br w:val="nil"/>
              <w:tr2bl w:val="nil"/>
            </w:tcBorders>
            <w:noWrap w:val="0"/>
            <w:tcMar>
              <w:top w:w="60" w:type="dxa"/>
              <w:left w:w="120" w:type="dxa"/>
              <w:bottom w:w="30" w:type="dxa"/>
              <w:right w:w="120" w:type="dxa"/>
            </w:tcMar>
            <w:vAlign w:val="top"/>
          </w:tcPr>
          <w:p w14:paraId="5883C04F">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06C6D568">
            <w:pPr>
              <w:spacing w:before="0" w:after="0" w:line="320" w:lineRule="exact"/>
              <w:ind w:left="0"/>
              <w:jc w:val="left"/>
              <w:rPr>
                <w:rFonts w:ascii="Times New Roman"/>
                <w:sz w:val="21"/>
                <w:szCs w:val="21"/>
              </w:rPr>
            </w:pPr>
            <w:r>
              <w:rPr>
                <w:rFonts w:ascii="Times New Roman"/>
                <w:sz w:val="21"/>
                <w:szCs w:val="21"/>
              </w:rPr>
              <w:t>法定代表人/负责人</w:t>
            </w:r>
          </w:p>
        </w:tc>
        <w:tc>
          <w:tcPr>
            <w:tcW w:w="2826" w:type="dxa"/>
            <w:gridSpan w:val="3"/>
            <w:tcBorders>
              <w:tl2br w:val="nil"/>
              <w:tr2bl w:val="nil"/>
            </w:tcBorders>
            <w:noWrap w:val="0"/>
            <w:tcMar>
              <w:top w:w="60" w:type="dxa"/>
              <w:left w:w="120" w:type="dxa"/>
              <w:bottom w:w="30" w:type="dxa"/>
              <w:right w:w="120" w:type="dxa"/>
            </w:tcMar>
            <w:vAlign w:val="top"/>
          </w:tcPr>
          <w:p w14:paraId="067481CE">
            <w:pPr>
              <w:spacing w:before="0" w:after="0" w:line="320" w:lineRule="exact"/>
              <w:ind w:left="0"/>
              <w:jc w:val="left"/>
              <w:rPr>
                <w:rFonts w:ascii="Times New Roman"/>
                <w:sz w:val="21"/>
                <w:szCs w:val="21"/>
              </w:rPr>
            </w:pPr>
          </w:p>
        </w:tc>
      </w:tr>
      <w:tr w14:paraId="33EC6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438"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124FD81A">
            <w:pPr>
              <w:spacing w:before="0" w:after="0" w:line="320" w:lineRule="exact"/>
              <w:ind w:left="0"/>
              <w:jc w:val="left"/>
              <w:rPr>
                <w:rFonts w:ascii="Times New Roman"/>
                <w:sz w:val="21"/>
                <w:szCs w:val="21"/>
              </w:rPr>
            </w:pPr>
            <w:r>
              <w:rPr>
                <w:rFonts w:ascii="Times New Roman"/>
                <w:sz w:val="21"/>
                <w:szCs w:val="21"/>
              </w:rPr>
              <w:t>拟建成品油零售经营网点名称</w:t>
            </w:r>
          </w:p>
        </w:tc>
        <w:tc>
          <w:tcPr>
            <w:tcW w:w="2254" w:type="dxa"/>
            <w:gridSpan w:val="3"/>
            <w:tcBorders>
              <w:tl2br w:val="nil"/>
              <w:tr2bl w:val="nil"/>
            </w:tcBorders>
            <w:noWrap w:val="0"/>
            <w:tcMar>
              <w:top w:w="60" w:type="dxa"/>
              <w:left w:w="120" w:type="dxa"/>
              <w:bottom w:w="30" w:type="dxa"/>
              <w:right w:w="120" w:type="dxa"/>
            </w:tcMar>
            <w:vAlign w:val="top"/>
          </w:tcPr>
          <w:p w14:paraId="65127158">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26B72615">
            <w:pPr>
              <w:spacing w:before="0" w:after="0" w:line="320" w:lineRule="exact"/>
              <w:ind w:left="0" w:leftChars="0"/>
              <w:jc w:val="left"/>
              <w:rPr>
                <w:rFonts w:ascii="Times New Roman"/>
                <w:sz w:val="21"/>
                <w:szCs w:val="21"/>
              </w:rPr>
            </w:pPr>
            <w:r>
              <w:rPr>
                <w:rFonts w:ascii="Times New Roman"/>
                <w:sz w:val="21"/>
                <w:szCs w:val="21"/>
              </w:rPr>
              <w:t>拟建网点详细地址</w:t>
            </w:r>
          </w:p>
        </w:tc>
        <w:tc>
          <w:tcPr>
            <w:tcW w:w="2826" w:type="dxa"/>
            <w:gridSpan w:val="3"/>
            <w:tcBorders>
              <w:tl2br w:val="nil"/>
              <w:tr2bl w:val="nil"/>
            </w:tcBorders>
            <w:noWrap w:val="0"/>
            <w:tcMar>
              <w:top w:w="60" w:type="dxa"/>
              <w:left w:w="120" w:type="dxa"/>
              <w:bottom w:w="30" w:type="dxa"/>
              <w:right w:w="120" w:type="dxa"/>
            </w:tcMar>
            <w:vAlign w:val="top"/>
          </w:tcPr>
          <w:p w14:paraId="3C630006">
            <w:pPr>
              <w:spacing w:before="0" w:after="0" w:line="320" w:lineRule="exact"/>
              <w:ind w:left="0"/>
              <w:jc w:val="left"/>
              <w:rPr>
                <w:rFonts w:ascii="Times New Roman"/>
                <w:sz w:val="21"/>
                <w:szCs w:val="21"/>
              </w:rPr>
            </w:pPr>
          </w:p>
        </w:tc>
      </w:tr>
      <w:tr w14:paraId="21E9C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253"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3870B45E">
            <w:pPr>
              <w:spacing w:before="0" w:after="0" w:line="320" w:lineRule="exact"/>
              <w:ind w:left="0"/>
              <w:jc w:val="left"/>
              <w:rPr>
                <w:rFonts w:ascii="Times New Roman"/>
                <w:sz w:val="21"/>
                <w:szCs w:val="21"/>
              </w:rPr>
            </w:pPr>
            <w:r>
              <w:rPr>
                <w:rFonts w:ascii="Times New Roman"/>
                <w:sz w:val="21"/>
                <w:szCs w:val="21"/>
              </w:rPr>
              <w:t>申请日期</w:t>
            </w:r>
          </w:p>
        </w:tc>
        <w:tc>
          <w:tcPr>
            <w:tcW w:w="2254" w:type="dxa"/>
            <w:gridSpan w:val="3"/>
            <w:tcBorders>
              <w:tl2br w:val="nil"/>
              <w:tr2bl w:val="nil"/>
            </w:tcBorders>
            <w:noWrap w:val="0"/>
            <w:tcMar>
              <w:top w:w="60" w:type="dxa"/>
              <w:left w:w="120" w:type="dxa"/>
              <w:bottom w:w="30" w:type="dxa"/>
              <w:right w:w="120" w:type="dxa"/>
            </w:tcMar>
            <w:vAlign w:val="top"/>
          </w:tcPr>
          <w:p w14:paraId="232DC6D3">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30399A2A">
            <w:pPr>
              <w:spacing w:before="0" w:after="0" w:line="320" w:lineRule="exact"/>
              <w:ind w:left="0" w:leftChars="0"/>
              <w:jc w:val="left"/>
              <w:rPr>
                <w:rFonts w:ascii="Times New Roman"/>
                <w:sz w:val="21"/>
                <w:szCs w:val="21"/>
              </w:rPr>
            </w:pPr>
            <w:r>
              <w:rPr>
                <w:rFonts w:ascii="Times New Roman"/>
                <w:sz w:val="21"/>
                <w:szCs w:val="21"/>
              </w:rPr>
              <w:t>现场勘查日期</w:t>
            </w:r>
          </w:p>
        </w:tc>
        <w:tc>
          <w:tcPr>
            <w:tcW w:w="2826" w:type="dxa"/>
            <w:gridSpan w:val="3"/>
            <w:tcBorders>
              <w:tl2br w:val="nil"/>
              <w:tr2bl w:val="nil"/>
            </w:tcBorders>
            <w:noWrap w:val="0"/>
            <w:tcMar>
              <w:top w:w="60" w:type="dxa"/>
              <w:left w:w="120" w:type="dxa"/>
              <w:bottom w:w="30" w:type="dxa"/>
              <w:right w:w="120" w:type="dxa"/>
            </w:tcMar>
            <w:vAlign w:val="top"/>
          </w:tcPr>
          <w:p w14:paraId="2D499FD4">
            <w:pPr>
              <w:spacing w:before="0" w:after="0" w:line="320" w:lineRule="exact"/>
              <w:ind w:left="0"/>
              <w:jc w:val="left"/>
              <w:rPr>
                <w:rFonts w:ascii="Times New Roman"/>
                <w:sz w:val="21"/>
                <w:szCs w:val="21"/>
              </w:rPr>
            </w:pPr>
          </w:p>
        </w:tc>
      </w:tr>
      <w:tr w14:paraId="2ECEE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1166"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4C9D887D">
            <w:pPr>
              <w:spacing w:before="0" w:after="0" w:line="320" w:lineRule="exact"/>
              <w:ind w:left="0"/>
              <w:jc w:val="left"/>
              <w:rPr>
                <w:rFonts w:ascii="Times New Roman"/>
                <w:sz w:val="21"/>
                <w:szCs w:val="21"/>
              </w:rPr>
            </w:pPr>
            <w:r>
              <w:rPr>
                <w:rFonts w:ascii="Times New Roman"/>
                <w:sz w:val="21"/>
                <w:szCs w:val="21"/>
              </w:rPr>
              <w:t>勘查依据</w:t>
            </w:r>
          </w:p>
        </w:tc>
        <w:tc>
          <w:tcPr>
            <w:tcW w:w="4400" w:type="dxa"/>
            <w:gridSpan w:val="7"/>
            <w:tcBorders>
              <w:tl2br w:val="nil"/>
              <w:tr2bl w:val="nil"/>
            </w:tcBorders>
            <w:noWrap w:val="0"/>
            <w:tcMar>
              <w:top w:w="60" w:type="dxa"/>
              <w:left w:w="120" w:type="dxa"/>
              <w:bottom w:w="30" w:type="dxa"/>
              <w:right w:w="120" w:type="dxa"/>
            </w:tcMar>
            <w:vAlign w:val="top"/>
          </w:tcPr>
          <w:p w14:paraId="73A7A842">
            <w:pPr>
              <w:spacing w:before="0" w:after="0" w:line="320" w:lineRule="exact"/>
              <w:ind w:left="0"/>
              <w:jc w:val="left"/>
              <w:rPr>
                <w:rFonts w:ascii="Times New Roman"/>
                <w:sz w:val="21"/>
                <w:szCs w:val="21"/>
              </w:rPr>
            </w:pPr>
            <w:r>
              <w:rPr>
                <w:rFonts w:ascii="Times New Roman"/>
                <w:sz w:val="21"/>
                <w:szCs w:val="21"/>
              </w:rPr>
              <w:t>1</w:t>
            </w:r>
            <w:r>
              <w:rPr>
                <w:rFonts w:ascii="仿宋" w:hAnsi="仿宋"/>
                <w:sz w:val="21"/>
                <w:szCs w:val="21"/>
              </w:rPr>
              <w:t>.</w:t>
            </w:r>
            <w:r>
              <w:rPr>
                <w:rFonts w:ascii="Times New Roman"/>
                <w:sz w:val="21"/>
                <w:szCs w:val="21"/>
              </w:rPr>
              <w:t xml:space="preserve"> 当地成品油分销体系发展规划；2</w:t>
            </w:r>
            <w:r>
              <w:rPr>
                <w:rFonts w:ascii="仿宋" w:hAnsi="仿宋"/>
                <w:sz w:val="21"/>
                <w:szCs w:val="21"/>
              </w:rPr>
              <w:t>.</w:t>
            </w:r>
            <w:r>
              <w:rPr>
                <w:rFonts w:ascii="Times New Roman"/>
                <w:sz w:val="21"/>
                <w:szCs w:val="21"/>
              </w:rPr>
              <w:t xml:space="preserve"> 国土空间规划；3</w:t>
            </w:r>
            <w:r>
              <w:rPr>
                <w:rFonts w:ascii="仿宋" w:hAnsi="仿宋"/>
                <w:sz w:val="21"/>
                <w:szCs w:val="21"/>
              </w:rPr>
              <w:t>.</w:t>
            </w:r>
            <w:r>
              <w:rPr>
                <w:rFonts w:ascii="Times New Roman"/>
                <w:sz w:val="21"/>
                <w:szCs w:val="21"/>
              </w:rPr>
              <w:t xml:space="preserve"> 《中华人民共和国公路法》；4</w:t>
            </w:r>
            <w:r>
              <w:rPr>
                <w:rFonts w:ascii="仿宋" w:hAnsi="仿宋"/>
                <w:sz w:val="21"/>
                <w:szCs w:val="21"/>
              </w:rPr>
              <w:t>.</w:t>
            </w:r>
            <w:r>
              <w:rPr>
                <w:rFonts w:ascii="Times New Roman"/>
                <w:sz w:val="21"/>
                <w:szCs w:val="21"/>
              </w:rPr>
              <w:t xml:space="preserve"> 《公路安全保护条例》；5</w:t>
            </w:r>
            <w:r>
              <w:rPr>
                <w:rFonts w:ascii="仿宋" w:hAnsi="仿宋"/>
                <w:sz w:val="21"/>
                <w:szCs w:val="21"/>
              </w:rPr>
              <w:t>.</w:t>
            </w:r>
            <w:r>
              <w:rPr>
                <w:rFonts w:ascii="Times New Roman"/>
                <w:sz w:val="21"/>
                <w:szCs w:val="21"/>
              </w:rPr>
              <w:t xml:space="preserve"> 其他相关法律法规及政策文件</w:t>
            </w:r>
          </w:p>
        </w:tc>
        <w:tc>
          <w:tcPr>
            <w:tcW w:w="2826" w:type="dxa"/>
            <w:gridSpan w:val="3"/>
            <w:tcBorders>
              <w:tl2br w:val="nil"/>
              <w:tr2bl w:val="nil"/>
            </w:tcBorders>
            <w:noWrap w:val="0"/>
            <w:tcMar>
              <w:top w:w="60" w:type="dxa"/>
              <w:left w:w="120" w:type="dxa"/>
              <w:bottom w:w="30" w:type="dxa"/>
              <w:right w:w="120" w:type="dxa"/>
            </w:tcMar>
            <w:vAlign w:val="top"/>
          </w:tcPr>
          <w:p w14:paraId="1D1F0C6E">
            <w:pPr>
              <w:spacing w:before="0" w:after="0" w:line="320" w:lineRule="exact"/>
              <w:ind w:left="0"/>
              <w:jc w:val="left"/>
              <w:rPr>
                <w:rFonts w:ascii="Times New Roman"/>
                <w:sz w:val="21"/>
                <w:szCs w:val="21"/>
              </w:rPr>
            </w:pPr>
          </w:p>
        </w:tc>
      </w:tr>
      <w:tr w14:paraId="5B8FE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95"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56E62238">
            <w:pPr>
              <w:spacing w:before="0" w:after="0" w:line="320" w:lineRule="exact"/>
              <w:ind w:left="0"/>
              <w:jc w:val="left"/>
              <w:rPr>
                <w:rFonts w:ascii="Times New Roman"/>
                <w:sz w:val="21"/>
                <w:szCs w:val="21"/>
              </w:rPr>
            </w:pPr>
            <w:r>
              <w:rPr>
                <w:rFonts w:ascii="Times New Roman"/>
                <w:sz w:val="21"/>
                <w:szCs w:val="21"/>
              </w:rPr>
              <w:t>勘查人员信息</w:t>
            </w:r>
          </w:p>
        </w:tc>
        <w:tc>
          <w:tcPr>
            <w:tcW w:w="7226" w:type="dxa"/>
            <w:gridSpan w:val="10"/>
            <w:tcBorders>
              <w:tl2br w:val="nil"/>
              <w:tr2bl w:val="nil"/>
            </w:tcBorders>
            <w:noWrap w:val="0"/>
            <w:tcMar>
              <w:top w:w="60" w:type="dxa"/>
              <w:left w:w="120" w:type="dxa"/>
              <w:bottom w:w="30" w:type="dxa"/>
              <w:right w:w="120" w:type="dxa"/>
            </w:tcMar>
            <w:vAlign w:val="top"/>
          </w:tcPr>
          <w:p w14:paraId="78F37676">
            <w:pPr>
              <w:spacing w:before="0" w:after="0" w:line="320" w:lineRule="exact"/>
              <w:ind w:left="0"/>
              <w:jc w:val="left"/>
              <w:rPr>
                <w:rFonts w:ascii="Times New Roman"/>
                <w:sz w:val="21"/>
                <w:szCs w:val="21"/>
              </w:rPr>
            </w:pPr>
            <w:r>
              <w:rPr>
                <w:rFonts w:ascii="Times New Roman"/>
                <w:sz w:val="21"/>
                <w:szCs w:val="21"/>
              </w:rPr>
              <w:t>姓名：_________                         单位：_________</w:t>
            </w:r>
          </w:p>
          <w:p w14:paraId="72D7FA2F">
            <w:pPr>
              <w:spacing w:before="0" w:after="0" w:line="320" w:lineRule="exact"/>
              <w:ind w:left="0"/>
              <w:jc w:val="left"/>
              <w:rPr>
                <w:rFonts w:ascii="Times New Roman"/>
                <w:sz w:val="21"/>
                <w:szCs w:val="21"/>
              </w:rPr>
            </w:pPr>
            <w:r>
              <w:rPr>
                <w:rFonts w:ascii="Times New Roman"/>
                <w:sz w:val="21"/>
                <w:szCs w:val="21"/>
              </w:rPr>
              <w:t>姓名：_________                         单位：_________</w:t>
            </w:r>
          </w:p>
          <w:p w14:paraId="69F1F1F0">
            <w:pPr>
              <w:spacing w:before="0" w:after="0" w:line="320" w:lineRule="exact"/>
              <w:ind w:left="0"/>
              <w:jc w:val="left"/>
              <w:rPr>
                <w:rFonts w:ascii="Times New Roman"/>
                <w:sz w:val="21"/>
                <w:szCs w:val="21"/>
              </w:rPr>
            </w:pPr>
            <w:r>
              <w:rPr>
                <w:rFonts w:ascii="Times New Roman"/>
                <w:sz w:val="21"/>
                <w:szCs w:val="21"/>
              </w:rPr>
              <w:t>姓名：_________                         单位：_________</w:t>
            </w:r>
          </w:p>
        </w:tc>
      </w:tr>
      <w:tr w14:paraId="6C04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796ECA3E">
            <w:pPr>
              <w:spacing w:before="0" w:after="0" w:line="320" w:lineRule="exact"/>
              <w:ind w:left="0"/>
              <w:jc w:val="left"/>
              <w:rPr>
                <w:rFonts w:ascii="Times New Roman"/>
                <w:sz w:val="21"/>
                <w:szCs w:val="21"/>
              </w:rPr>
            </w:pPr>
            <w:r>
              <w:rPr>
                <w:rFonts w:ascii="Times New Roman"/>
                <w:sz w:val="21"/>
                <w:szCs w:val="21"/>
              </w:rPr>
              <w:t>二、核心勘查内容</w:t>
            </w:r>
          </w:p>
        </w:tc>
      </w:tr>
      <w:tr w14:paraId="1CAA1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66" w:hRule="atLeast"/>
          <w:jc w:val="center"/>
        </w:trPr>
        <w:tc>
          <w:tcPr>
            <w:tcW w:w="627" w:type="dxa"/>
            <w:tcBorders>
              <w:tl2br w:val="nil"/>
              <w:tr2bl w:val="nil"/>
            </w:tcBorders>
            <w:noWrap w:val="0"/>
            <w:tcMar>
              <w:top w:w="60" w:type="dxa"/>
              <w:left w:w="120" w:type="dxa"/>
              <w:bottom w:w="30" w:type="dxa"/>
              <w:right w:w="120" w:type="dxa"/>
            </w:tcMar>
            <w:vAlign w:val="top"/>
          </w:tcPr>
          <w:p w14:paraId="5D998D52">
            <w:pPr>
              <w:spacing w:before="0" w:after="0" w:line="320" w:lineRule="exact"/>
              <w:ind w:left="0"/>
              <w:jc w:val="left"/>
              <w:rPr>
                <w:rFonts w:ascii="Times New Roman"/>
                <w:sz w:val="21"/>
                <w:szCs w:val="21"/>
              </w:rPr>
            </w:pPr>
            <w:r>
              <w:rPr>
                <w:rFonts w:ascii="Times New Roman"/>
                <w:sz w:val="21"/>
                <w:szCs w:val="21"/>
              </w:rPr>
              <w:t>序号</w:t>
            </w:r>
          </w:p>
        </w:tc>
        <w:tc>
          <w:tcPr>
            <w:tcW w:w="1160" w:type="dxa"/>
            <w:tcBorders>
              <w:tl2br w:val="nil"/>
              <w:tr2bl w:val="nil"/>
            </w:tcBorders>
            <w:noWrap w:val="0"/>
            <w:tcMar>
              <w:top w:w="60" w:type="dxa"/>
              <w:left w:w="120" w:type="dxa"/>
              <w:bottom w:w="30" w:type="dxa"/>
              <w:right w:w="120" w:type="dxa"/>
            </w:tcMar>
            <w:vAlign w:val="top"/>
          </w:tcPr>
          <w:p w14:paraId="047910C8">
            <w:pPr>
              <w:spacing w:before="0" w:after="0" w:line="320" w:lineRule="exact"/>
              <w:ind w:left="0"/>
              <w:jc w:val="left"/>
              <w:rPr>
                <w:rFonts w:ascii="Times New Roman"/>
                <w:sz w:val="21"/>
                <w:szCs w:val="21"/>
              </w:rPr>
            </w:pPr>
            <w:r>
              <w:rPr>
                <w:rFonts w:ascii="Times New Roman"/>
                <w:sz w:val="21"/>
                <w:szCs w:val="21"/>
              </w:rPr>
              <w:t>勘查项目</w:t>
            </w:r>
          </w:p>
        </w:tc>
        <w:tc>
          <w:tcPr>
            <w:tcW w:w="2453" w:type="dxa"/>
            <w:gridSpan w:val="4"/>
            <w:tcBorders>
              <w:tl2br w:val="nil"/>
              <w:tr2bl w:val="nil"/>
            </w:tcBorders>
            <w:noWrap w:val="0"/>
            <w:tcMar>
              <w:top w:w="60" w:type="dxa"/>
              <w:left w:w="120" w:type="dxa"/>
              <w:bottom w:w="30" w:type="dxa"/>
              <w:right w:w="120" w:type="dxa"/>
            </w:tcMar>
            <w:vAlign w:val="top"/>
          </w:tcPr>
          <w:p w14:paraId="323D8741">
            <w:pPr>
              <w:spacing w:before="0" w:after="0" w:line="320" w:lineRule="exact"/>
              <w:ind w:left="0"/>
              <w:jc w:val="left"/>
              <w:rPr>
                <w:rFonts w:ascii="Times New Roman"/>
                <w:sz w:val="21"/>
                <w:szCs w:val="21"/>
              </w:rPr>
            </w:pPr>
            <w:r>
              <w:rPr>
                <w:rFonts w:ascii="Times New Roman"/>
                <w:sz w:val="21"/>
                <w:szCs w:val="21"/>
              </w:rPr>
              <w:t>勘查具体内容及标准</w:t>
            </w:r>
          </w:p>
        </w:tc>
        <w:tc>
          <w:tcPr>
            <w:tcW w:w="1360" w:type="dxa"/>
            <w:gridSpan w:val="2"/>
            <w:tcBorders>
              <w:tl2br w:val="nil"/>
              <w:tr2bl w:val="nil"/>
            </w:tcBorders>
            <w:noWrap w:val="0"/>
            <w:tcMar>
              <w:top w:w="60" w:type="dxa"/>
              <w:left w:w="120" w:type="dxa"/>
              <w:bottom w:w="30" w:type="dxa"/>
              <w:right w:w="120" w:type="dxa"/>
            </w:tcMar>
            <w:vAlign w:val="top"/>
          </w:tcPr>
          <w:p w14:paraId="46C21792">
            <w:pPr>
              <w:spacing w:before="0" w:after="0" w:line="320" w:lineRule="exact"/>
              <w:ind w:left="0"/>
              <w:jc w:val="left"/>
              <w:rPr>
                <w:rFonts w:ascii="Times New Roman"/>
                <w:sz w:val="21"/>
                <w:szCs w:val="21"/>
              </w:rPr>
            </w:pPr>
            <w:r>
              <w:rPr>
                <w:rFonts w:ascii="Times New Roman"/>
                <w:sz w:val="21"/>
                <w:szCs w:val="21"/>
              </w:rPr>
              <w:t>勘查结果（符合/不符合/不适用）</w:t>
            </w:r>
          </w:p>
        </w:tc>
        <w:tc>
          <w:tcPr>
            <w:tcW w:w="1613" w:type="dxa"/>
            <w:gridSpan w:val="4"/>
            <w:tcBorders>
              <w:tl2br w:val="nil"/>
              <w:tr2bl w:val="nil"/>
            </w:tcBorders>
            <w:noWrap w:val="0"/>
            <w:tcMar>
              <w:top w:w="60" w:type="dxa"/>
              <w:left w:w="120" w:type="dxa"/>
              <w:bottom w:w="30" w:type="dxa"/>
              <w:right w:w="120" w:type="dxa"/>
            </w:tcMar>
            <w:vAlign w:val="top"/>
          </w:tcPr>
          <w:p w14:paraId="016D1341">
            <w:pPr>
              <w:spacing w:before="0" w:after="0" w:line="320" w:lineRule="exact"/>
              <w:ind w:left="0"/>
              <w:jc w:val="left"/>
              <w:rPr>
                <w:rFonts w:ascii="Times New Roman"/>
                <w:sz w:val="21"/>
                <w:szCs w:val="21"/>
              </w:rPr>
            </w:pPr>
            <w:r>
              <w:rPr>
                <w:rFonts w:ascii="Times New Roman"/>
                <w:sz w:val="21"/>
                <w:szCs w:val="21"/>
              </w:rPr>
              <w:t>备注（含测量数据、佐证说明等）</w:t>
            </w:r>
          </w:p>
        </w:tc>
        <w:tc>
          <w:tcPr>
            <w:tcW w:w="1454" w:type="dxa"/>
            <w:tcBorders>
              <w:tl2br w:val="nil"/>
              <w:tr2bl w:val="nil"/>
            </w:tcBorders>
            <w:noWrap w:val="0"/>
            <w:tcMar>
              <w:top w:w="60" w:type="dxa"/>
              <w:left w:w="120" w:type="dxa"/>
              <w:bottom w:w="30" w:type="dxa"/>
              <w:right w:w="120" w:type="dxa"/>
            </w:tcMar>
            <w:vAlign w:val="top"/>
          </w:tcPr>
          <w:p w14:paraId="205492D2">
            <w:pPr>
              <w:spacing w:before="0" w:after="0" w:line="320" w:lineRule="exact"/>
              <w:ind w:left="0"/>
              <w:jc w:val="left"/>
              <w:rPr>
                <w:rFonts w:ascii="Times New Roman"/>
                <w:sz w:val="21"/>
                <w:szCs w:val="21"/>
              </w:rPr>
            </w:pPr>
            <w:r>
              <w:rPr>
                <w:rFonts w:ascii="Times New Roman"/>
                <w:sz w:val="21"/>
                <w:szCs w:val="21"/>
              </w:rPr>
              <w:t>与申请材料一致性（一致/不一致）</w:t>
            </w:r>
          </w:p>
        </w:tc>
        <w:tc>
          <w:tcPr>
            <w:tcW w:w="906" w:type="dxa"/>
            <w:tcBorders>
              <w:tl2br w:val="nil"/>
              <w:tr2bl w:val="nil"/>
            </w:tcBorders>
            <w:noWrap w:val="0"/>
            <w:tcMar>
              <w:top w:w="60" w:type="dxa"/>
              <w:left w:w="120" w:type="dxa"/>
              <w:bottom w:w="30" w:type="dxa"/>
              <w:right w:w="120" w:type="dxa"/>
            </w:tcMar>
            <w:vAlign w:val="top"/>
          </w:tcPr>
          <w:p w14:paraId="54B34D89">
            <w:pPr>
              <w:spacing w:before="0" w:after="0" w:line="320" w:lineRule="exact"/>
              <w:ind w:left="0"/>
              <w:jc w:val="left"/>
              <w:rPr>
                <w:rFonts w:ascii="Times New Roman"/>
                <w:sz w:val="21"/>
                <w:szCs w:val="21"/>
              </w:rPr>
            </w:pPr>
            <w:r>
              <w:rPr>
                <w:rFonts w:ascii="Times New Roman"/>
                <w:sz w:val="21"/>
                <w:szCs w:val="21"/>
              </w:rPr>
              <w:t>附页/附图</w:t>
            </w:r>
          </w:p>
        </w:tc>
      </w:tr>
      <w:tr w14:paraId="4B42B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475" w:hRule="atLeast"/>
          <w:jc w:val="center"/>
        </w:trPr>
        <w:tc>
          <w:tcPr>
            <w:tcW w:w="627" w:type="dxa"/>
            <w:tcBorders>
              <w:tl2br w:val="nil"/>
              <w:tr2bl w:val="nil"/>
            </w:tcBorders>
            <w:noWrap w:val="0"/>
            <w:tcMar>
              <w:top w:w="60" w:type="dxa"/>
              <w:left w:w="120" w:type="dxa"/>
              <w:bottom w:w="30" w:type="dxa"/>
              <w:right w:w="120" w:type="dxa"/>
            </w:tcMar>
            <w:vAlign w:val="top"/>
          </w:tcPr>
          <w:p w14:paraId="3D367E72">
            <w:pPr>
              <w:spacing w:before="0" w:after="0" w:line="320" w:lineRule="exact"/>
              <w:ind w:left="0"/>
              <w:jc w:val="left"/>
              <w:rPr>
                <w:rFonts w:ascii="Times New Roman"/>
                <w:sz w:val="21"/>
                <w:szCs w:val="21"/>
              </w:rPr>
            </w:pPr>
            <w:r>
              <w:rPr>
                <w:rFonts w:ascii="Times New Roman"/>
                <w:sz w:val="21"/>
                <w:szCs w:val="21"/>
              </w:rPr>
              <w:t>1</w:t>
            </w:r>
          </w:p>
        </w:tc>
        <w:tc>
          <w:tcPr>
            <w:tcW w:w="1160" w:type="dxa"/>
            <w:tcBorders>
              <w:tl2br w:val="nil"/>
              <w:tr2bl w:val="nil"/>
            </w:tcBorders>
            <w:noWrap w:val="0"/>
            <w:tcMar>
              <w:top w:w="60" w:type="dxa"/>
              <w:left w:w="120" w:type="dxa"/>
              <w:bottom w:w="30" w:type="dxa"/>
              <w:right w:w="120" w:type="dxa"/>
            </w:tcMar>
            <w:vAlign w:val="top"/>
          </w:tcPr>
          <w:p w14:paraId="1BD6C302">
            <w:pPr>
              <w:spacing w:before="0" w:after="0" w:line="320" w:lineRule="exact"/>
              <w:ind w:left="0"/>
              <w:jc w:val="left"/>
              <w:rPr>
                <w:rFonts w:ascii="Times New Roman"/>
                <w:sz w:val="21"/>
                <w:szCs w:val="21"/>
              </w:rPr>
            </w:pPr>
            <w:r>
              <w:rPr>
                <w:rFonts w:ascii="Times New Roman"/>
                <w:sz w:val="21"/>
                <w:szCs w:val="21"/>
              </w:rPr>
              <w:t>周边现有成品油零售网点情况</w:t>
            </w:r>
          </w:p>
        </w:tc>
        <w:tc>
          <w:tcPr>
            <w:tcW w:w="2453" w:type="dxa"/>
            <w:gridSpan w:val="4"/>
            <w:tcBorders>
              <w:tl2br w:val="nil"/>
              <w:tr2bl w:val="nil"/>
            </w:tcBorders>
            <w:noWrap w:val="0"/>
            <w:tcMar>
              <w:top w:w="60" w:type="dxa"/>
              <w:left w:w="120" w:type="dxa"/>
              <w:bottom w:w="30" w:type="dxa"/>
              <w:right w:w="120" w:type="dxa"/>
            </w:tcMar>
            <w:vAlign w:val="top"/>
          </w:tcPr>
          <w:p w14:paraId="622054C3">
            <w:pPr>
              <w:spacing w:before="0" w:after="0" w:line="320" w:lineRule="exact"/>
              <w:ind w:left="0"/>
              <w:jc w:val="left"/>
              <w:rPr>
                <w:rFonts w:ascii="Times New Roman"/>
                <w:sz w:val="21"/>
                <w:szCs w:val="21"/>
              </w:rPr>
            </w:pPr>
            <w:r>
              <w:rPr>
                <w:rFonts w:ascii="Times New Roman"/>
                <w:sz w:val="21"/>
                <w:szCs w:val="21"/>
              </w:rPr>
              <w:t>核查周边已获批或运营的加油站、点、船数量、位置，测量与拟建网点的距离</w:t>
            </w:r>
          </w:p>
        </w:tc>
        <w:tc>
          <w:tcPr>
            <w:tcW w:w="1360" w:type="dxa"/>
            <w:gridSpan w:val="2"/>
            <w:tcBorders>
              <w:tl2br w:val="nil"/>
              <w:tr2bl w:val="nil"/>
            </w:tcBorders>
            <w:noWrap w:val="0"/>
            <w:tcMar>
              <w:top w:w="60" w:type="dxa"/>
              <w:left w:w="120" w:type="dxa"/>
              <w:bottom w:w="30" w:type="dxa"/>
              <w:right w:w="120" w:type="dxa"/>
            </w:tcMar>
            <w:vAlign w:val="top"/>
          </w:tcPr>
          <w:p w14:paraId="1BDC69DB">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1802E93D">
            <w:pPr>
              <w:spacing w:before="0" w:after="0" w:line="320" w:lineRule="exact"/>
              <w:ind w:left="0"/>
              <w:jc w:val="left"/>
              <w:rPr>
                <w:rFonts w:ascii="Times New Roman"/>
                <w:sz w:val="21"/>
                <w:szCs w:val="21"/>
              </w:rPr>
            </w:pPr>
            <w:r>
              <w:rPr>
                <w:rFonts w:ascii="Times New Roman"/>
                <w:sz w:val="21"/>
                <w:szCs w:val="21"/>
              </w:rPr>
              <w:t>1</w:t>
            </w:r>
            <w:r>
              <w:rPr>
                <w:rFonts w:ascii="仿宋" w:hAnsi="仿宋"/>
                <w:sz w:val="21"/>
                <w:szCs w:val="21"/>
              </w:rPr>
              <w:t>.</w:t>
            </w:r>
            <w:r>
              <w:rPr>
                <w:rFonts w:ascii="Times New Roman"/>
                <w:sz w:val="21"/>
                <w:szCs w:val="21"/>
              </w:rPr>
              <w:t xml:space="preserve"> 周边网点1：名称__________，类型__________，距离__________（直线距离/实际通行距离），方位__________；（可附页）</w:t>
            </w:r>
          </w:p>
        </w:tc>
        <w:tc>
          <w:tcPr>
            <w:tcW w:w="1454" w:type="dxa"/>
            <w:tcBorders>
              <w:tl2br w:val="nil"/>
              <w:tr2bl w:val="nil"/>
            </w:tcBorders>
            <w:noWrap w:val="0"/>
            <w:tcMar>
              <w:top w:w="60" w:type="dxa"/>
              <w:left w:w="120" w:type="dxa"/>
              <w:bottom w:w="30" w:type="dxa"/>
              <w:right w:w="120" w:type="dxa"/>
            </w:tcMar>
            <w:vAlign w:val="top"/>
          </w:tcPr>
          <w:p w14:paraId="2F96E6B2">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56F1FF4D">
            <w:pPr>
              <w:spacing w:before="0" w:after="0" w:line="320" w:lineRule="exact"/>
              <w:ind w:left="0"/>
              <w:jc w:val="left"/>
              <w:rPr>
                <w:rFonts w:ascii="Times New Roman"/>
                <w:sz w:val="21"/>
                <w:szCs w:val="21"/>
              </w:rPr>
            </w:pPr>
            <w:r>
              <w:rPr>
                <w:rFonts w:ascii="Times New Roman"/>
                <w:sz w:val="21"/>
                <w:szCs w:val="21"/>
              </w:rPr>
              <w:t>□是 □否</w:t>
            </w:r>
          </w:p>
        </w:tc>
      </w:tr>
      <w:tr w14:paraId="39D94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323D834">
            <w:pPr>
              <w:spacing w:before="0" w:after="0" w:line="320" w:lineRule="exact"/>
              <w:ind w:left="0"/>
              <w:jc w:val="left"/>
              <w:rPr>
                <w:rFonts w:ascii="Times New Roman"/>
                <w:sz w:val="21"/>
                <w:szCs w:val="21"/>
              </w:rPr>
            </w:pPr>
            <w:r>
              <w:rPr>
                <w:rFonts w:ascii="Times New Roman"/>
                <w:sz w:val="21"/>
                <w:szCs w:val="21"/>
              </w:rPr>
              <w:t>2</w:t>
            </w:r>
          </w:p>
        </w:tc>
        <w:tc>
          <w:tcPr>
            <w:tcW w:w="1160" w:type="dxa"/>
            <w:tcBorders>
              <w:tl2br w:val="nil"/>
              <w:tr2bl w:val="nil"/>
            </w:tcBorders>
            <w:noWrap w:val="0"/>
            <w:tcMar>
              <w:top w:w="60" w:type="dxa"/>
              <w:left w:w="120" w:type="dxa"/>
              <w:bottom w:w="30" w:type="dxa"/>
              <w:right w:w="120" w:type="dxa"/>
            </w:tcMar>
            <w:vAlign w:val="top"/>
          </w:tcPr>
          <w:p w14:paraId="1DFEE50A">
            <w:pPr>
              <w:spacing w:before="0" w:after="0" w:line="320" w:lineRule="exact"/>
              <w:ind w:left="0"/>
              <w:jc w:val="left"/>
              <w:rPr>
                <w:rFonts w:ascii="Times New Roman"/>
                <w:sz w:val="21"/>
                <w:szCs w:val="21"/>
              </w:rPr>
            </w:pPr>
            <w:r>
              <w:rPr>
                <w:rFonts w:ascii="Times New Roman"/>
                <w:sz w:val="21"/>
                <w:szCs w:val="21"/>
              </w:rPr>
              <w:t>符合成品油分销体系发展规划情况</w:t>
            </w:r>
          </w:p>
        </w:tc>
        <w:tc>
          <w:tcPr>
            <w:tcW w:w="2453" w:type="dxa"/>
            <w:gridSpan w:val="4"/>
            <w:tcBorders>
              <w:tl2br w:val="nil"/>
              <w:tr2bl w:val="nil"/>
            </w:tcBorders>
            <w:noWrap w:val="0"/>
            <w:tcMar>
              <w:top w:w="60" w:type="dxa"/>
              <w:left w:w="120" w:type="dxa"/>
              <w:bottom w:w="30" w:type="dxa"/>
              <w:right w:w="120" w:type="dxa"/>
            </w:tcMar>
            <w:vAlign w:val="top"/>
          </w:tcPr>
          <w:p w14:paraId="02B14430">
            <w:pPr>
              <w:spacing w:before="0" w:after="0" w:line="320" w:lineRule="exact"/>
              <w:ind w:left="0"/>
              <w:jc w:val="left"/>
              <w:rPr>
                <w:rFonts w:ascii="Times New Roman"/>
                <w:sz w:val="21"/>
                <w:szCs w:val="21"/>
              </w:rPr>
            </w:pPr>
            <w:r>
              <w:rPr>
                <w:rFonts w:ascii="Times New Roman"/>
                <w:sz w:val="21"/>
                <w:szCs w:val="21"/>
              </w:rPr>
              <w:t>核查拟建网点是否纳入当地成品油分销体系发展规划，布局是否符合规划要求</w:t>
            </w:r>
          </w:p>
        </w:tc>
        <w:tc>
          <w:tcPr>
            <w:tcW w:w="1360" w:type="dxa"/>
            <w:gridSpan w:val="2"/>
            <w:tcBorders>
              <w:tl2br w:val="nil"/>
              <w:tr2bl w:val="nil"/>
            </w:tcBorders>
            <w:noWrap w:val="0"/>
            <w:tcMar>
              <w:top w:w="60" w:type="dxa"/>
              <w:left w:w="120" w:type="dxa"/>
              <w:bottom w:w="30" w:type="dxa"/>
              <w:right w:w="120" w:type="dxa"/>
            </w:tcMar>
            <w:vAlign w:val="top"/>
          </w:tcPr>
          <w:p w14:paraId="71D00A24">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6C93E2D7">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7051D239">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14F7977E">
            <w:pPr>
              <w:spacing w:before="0" w:after="0" w:line="320" w:lineRule="exact"/>
              <w:ind w:left="0"/>
              <w:jc w:val="left"/>
              <w:rPr>
                <w:rFonts w:ascii="Times New Roman"/>
                <w:sz w:val="21"/>
                <w:szCs w:val="21"/>
              </w:rPr>
            </w:pPr>
            <w:r>
              <w:rPr>
                <w:rFonts w:ascii="Times New Roman"/>
                <w:sz w:val="21"/>
                <w:szCs w:val="21"/>
              </w:rPr>
              <w:t>□是 □否</w:t>
            </w:r>
          </w:p>
        </w:tc>
      </w:tr>
      <w:tr w14:paraId="17A7B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565F4422">
            <w:pPr>
              <w:spacing w:before="0" w:after="0" w:line="320" w:lineRule="exact"/>
              <w:ind w:left="0"/>
              <w:jc w:val="left"/>
              <w:rPr>
                <w:rFonts w:ascii="Times New Roman"/>
                <w:sz w:val="21"/>
                <w:szCs w:val="21"/>
              </w:rPr>
            </w:pPr>
            <w:r>
              <w:rPr>
                <w:rFonts w:ascii="Times New Roman"/>
                <w:sz w:val="21"/>
                <w:szCs w:val="21"/>
              </w:rPr>
              <w:t>3</w:t>
            </w:r>
          </w:p>
        </w:tc>
        <w:tc>
          <w:tcPr>
            <w:tcW w:w="1160" w:type="dxa"/>
            <w:tcBorders>
              <w:tl2br w:val="nil"/>
              <w:tr2bl w:val="nil"/>
            </w:tcBorders>
            <w:noWrap w:val="0"/>
            <w:tcMar>
              <w:top w:w="60" w:type="dxa"/>
              <w:left w:w="120" w:type="dxa"/>
              <w:bottom w:w="30" w:type="dxa"/>
              <w:right w:w="120" w:type="dxa"/>
            </w:tcMar>
            <w:vAlign w:val="top"/>
          </w:tcPr>
          <w:p w14:paraId="4ABB1AAC">
            <w:pPr>
              <w:spacing w:before="0" w:after="0" w:line="320" w:lineRule="exact"/>
              <w:ind w:left="0"/>
              <w:jc w:val="left"/>
              <w:rPr>
                <w:rFonts w:ascii="Times New Roman"/>
                <w:sz w:val="21"/>
                <w:szCs w:val="21"/>
              </w:rPr>
            </w:pPr>
            <w:r>
              <w:rPr>
                <w:rFonts w:ascii="Times New Roman"/>
                <w:sz w:val="21"/>
                <w:szCs w:val="21"/>
              </w:rPr>
              <w:t>符合国土空间规划情况</w:t>
            </w:r>
          </w:p>
        </w:tc>
        <w:tc>
          <w:tcPr>
            <w:tcW w:w="2453" w:type="dxa"/>
            <w:gridSpan w:val="4"/>
            <w:tcBorders>
              <w:tl2br w:val="nil"/>
              <w:tr2bl w:val="nil"/>
            </w:tcBorders>
            <w:noWrap w:val="0"/>
            <w:tcMar>
              <w:top w:w="60" w:type="dxa"/>
              <w:left w:w="120" w:type="dxa"/>
              <w:bottom w:w="30" w:type="dxa"/>
              <w:right w:w="120" w:type="dxa"/>
            </w:tcMar>
            <w:vAlign w:val="top"/>
          </w:tcPr>
          <w:p w14:paraId="62BBF4E8">
            <w:pPr>
              <w:spacing w:before="0" w:after="0" w:line="320" w:lineRule="exact"/>
              <w:ind w:left="0"/>
              <w:jc w:val="left"/>
              <w:rPr>
                <w:rFonts w:ascii="Times New Roman"/>
                <w:sz w:val="21"/>
                <w:szCs w:val="21"/>
              </w:rPr>
            </w:pPr>
            <w:r>
              <w:rPr>
                <w:rFonts w:ascii="Times New Roman"/>
                <w:sz w:val="21"/>
                <w:szCs w:val="21"/>
              </w:rPr>
              <w:t>核查拟建网点用地性质、规划用途是否符合国土空间规划要求</w:t>
            </w:r>
          </w:p>
        </w:tc>
        <w:tc>
          <w:tcPr>
            <w:tcW w:w="1360" w:type="dxa"/>
            <w:gridSpan w:val="2"/>
            <w:tcBorders>
              <w:tl2br w:val="nil"/>
              <w:tr2bl w:val="nil"/>
            </w:tcBorders>
            <w:noWrap w:val="0"/>
            <w:tcMar>
              <w:top w:w="60" w:type="dxa"/>
              <w:left w:w="120" w:type="dxa"/>
              <w:bottom w:w="30" w:type="dxa"/>
              <w:right w:w="120" w:type="dxa"/>
            </w:tcMar>
            <w:vAlign w:val="top"/>
          </w:tcPr>
          <w:p w14:paraId="266884F9">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445A2E1B">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03C02712">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1691E547">
            <w:pPr>
              <w:spacing w:before="0" w:after="0" w:line="320" w:lineRule="exact"/>
              <w:ind w:left="0"/>
              <w:jc w:val="left"/>
              <w:rPr>
                <w:rFonts w:ascii="Times New Roman"/>
                <w:sz w:val="21"/>
                <w:szCs w:val="21"/>
              </w:rPr>
            </w:pPr>
            <w:r>
              <w:rPr>
                <w:rFonts w:ascii="Times New Roman"/>
                <w:sz w:val="21"/>
                <w:szCs w:val="21"/>
              </w:rPr>
              <w:t>□是 □否</w:t>
            </w:r>
          </w:p>
        </w:tc>
      </w:tr>
      <w:tr w14:paraId="12233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03C1FAF">
            <w:pPr>
              <w:spacing w:before="0" w:after="0" w:line="320" w:lineRule="exact"/>
              <w:ind w:left="0"/>
              <w:jc w:val="left"/>
              <w:rPr>
                <w:rFonts w:ascii="Times New Roman"/>
                <w:sz w:val="21"/>
                <w:szCs w:val="21"/>
              </w:rPr>
            </w:pPr>
            <w:r>
              <w:rPr>
                <w:rFonts w:ascii="Times New Roman"/>
                <w:sz w:val="21"/>
                <w:szCs w:val="21"/>
              </w:rPr>
              <w:t>4</w:t>
            </w:r>
          </w:p>
        </w:tc>
        <w:tc>
          <w:tcPr>
            <w:tcW w:w="1160" w:type="dxa"/>
            <w:tcBorders>
              <w:tl2br w:val="nil"/>
              <w:tr2bl w:val="nil"/>
            </w:tcBorders>
            <w:noWrap w:val="0"/>
            <w:tcMar>
              <w:top w:w="60" w:type="dxa"/>
              <w:left w:w="120" w:type="dxa"/>
              <w:bottom w:w="30" w:type="dxa"/>
              <w:right w:w="120" w:type="dxa"/>
            </w:tcMar>
            <w:vAlign w:val="top"/>
          </w:tcPr>
          <w:p w14:paraId="27241381">
            <w:pPr>
              <w:spacing w:before="0" w:after="0" w:line="320" w:lineRule="exact"/>
              <w:ind w:left="0"/>
              <w:jc w:val="left"/>
              <w:rPr>
                <w:rFonts w:ascii="Times New Roman"/>
                <w:sz w:val="21"/>
                <w:szCs w:val="21"/>
              </w:rPr>
            </w:pPr>
            <w:r>
              <w:rPr>
                <w:rFonts w:ascii="Times New Roman"/>
                <w:sz w:val="21"/>
                <w:szCs w:val="21"/>
              </w:rPr>
              <w:t>符合公路相关法规要求情况</w:t>
            </w:r>
          </w:p>
        </w:tc>
        <w:tc>
          <w:tcPr>
            <w:tcW w:w="2453" w:type="dxa"/>
            <w:gridSpan w:val="4"/>
            <w:tcBorders>
              <w:tl2br w:val="nil"/>
              <w:tr2bl w:val="nil"/>
            </w:tcBorders>
            <w:noWrap w:val="0"/>
            <w:tcMar>
              <w:top w:w="60" w:type="dxa"/>
              <w:left w:w="120" w:type="dxa"/>
              <w:bottom w:w="30" w:type="dxa"/>
              <w:right w:w="120" w:type="dxa"/>
            </w:tcMar>
            <w:vAlign w:val="top"/>
          </w:tcPr>
          <w:p w14:paraId="0BD8CAE3">
            <w:pPr>
              <w:spacing w:before="0" w:after="0" w:line="320" w:lineRule="exact"/>
              <w:ind w:left="0"/>
              <w:jc w:val="left"/>
              <w:rPr>
                <w:rFonts w:ascii="Times New Roman"/>
                <w:sz w:val="21"/>
                <w:szCs w:val="21"/>
              </w:rPr>
            </w:pPr>
            <w:r>
              <w:rPr>
                <w:rFonts w:ascii="Times New Roman"/>
                <w:sz w:val="21"/>
                <w:szCs w:val="21"/>
              </w:rPr>
              <w:t>依据《中华人民共和国公路法》《公路安全保护条例》，核查拟建网点与公路（国道、省道、县道、乡道等）的距离是否符合安全保护要求</w:t>
            </w:r>
          </w:p>
        </w:tc>
        <w:tc>
          <w:tcPr>
            <w:tcW w:w="1360" w:type="dxa"/>
            <w:gridSpan w:val="2"/>
            <w:tcBorders>
              <w:tl2br w:val="nil"/>
              <w:tr2bl w:val="nil"/>
            </w:tcBorders>
            <w:noWrap w:val="0"/>
            <w:tcMar>
              <w:top w:w="60" w:type="dxa"/>
              <w:left w:w="120" w:type="dxa"/>
              <w:bottom w:w="30" w:type="dxa"/>
              <w:right w:w="120" w:type="dxa"/>
            </w:tcMar>
            <w:vAlign w:val="top"/>
          </w:tcPr>
          <w:p w14:paraId="76FD6C99">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1E788270">
            <w:pPr>
              <w:spacing w:before="0" w:after="0" w:line="320" w:lineRule="exact"/>
              <w:ind w:left="0"/>
              <w:jc w:val="left"/>
              <w:rPr>
                <w:rFonts w:ascii="Times New Roman"/>
                <w:sz w:val="21"/>
                <w:szCs w:val="21"/>
              </w:rPr>
            </w:pPr>
            <w:r>
              <w:rPr>
                <w:rFonts w:ascii="Times New Roman"/>
                <w:sz w:val="21"/>
                <w:szCs w:val="21"/>
              </w:rPr>
              <w:t>临近公路类型__________，距离公路边线距离__________，符合/不符合相关法规要求的说明：__________</w:t>
            </w:r>
          </w:p>
        </w:tc>
        <w:tc>
          <w:tcPr>
            <w:tcW w:w="1454" w:type="dxa"/>
            <w:tcBorders>
              <w:tl2br w:val="nil"/>
              <w:tr2bl w:val="nil"/>
            </w:tcBorders>
            <w:noWrap w:val="0"/>
            <w:tcMar>
              <w:top w:w="60" w:type="dxa"/>
              <w:left w:w="120" w:type="dxa"/>
              <w:bottom w:w="30" w:type="dxa"/>
              <w:right w:w="120" w:type="dxa"/>
            </w:tcMar>
            <w:vAlign w:val="top"/>
          </w:tcPr>
          <w:p w14:paraId="6B0CFE05">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208E81EB">
            <w:pPr>
              <w:spacing w:before="0" w:after="0" w:line="320" w:lineRule="exact"/>
              <w:ind w:left="0"/>
              <w:jc w:val="left"/>
              <w:rPr>
                <w:rFonts w:ascii="Times New Roman"/>
                <w:sz w:val="21"/>
                <w:szCs w:val="21"/>
              </w:rPr>
            </w:pPr>
            <w:r>
              <w:rPr>
                <w:rFonts w:ascii="Times New Roman"/>
                <w:sz w:val="21"/>
                <w:szCs w:val="21"/>
              </w:rPr>
              <w:t>□是 □否</w:t>
            </w:r>
          </w:p>
        </w:tc>
      </w:tr>
      <w:tr w14:paraId="78298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36F82AEB">
            <w:pPr>
              <w:spacing w:before="0" w:after="0" w:line="320" w:lineRule="exact"/>
              <w:ind w:left="0"/>
              <w:jc w:val="left"/>
              <w:rPr>
                <w:rFonts w:ascii="Times New Roman"/>
                <w:sz w:val="21"/>
                <w:szCs w:val="21"/>
              </w:rPr>
            </w:pPr>
            <w:r>
              <w:rPr>
                <w:rFonts w:ascii="Times New Roman"/>
                <w:sz w:val="21"/>
                <w:szCs w:val="21"/>
              </w:rPr>
              <w:t>5</w:t>
            </w:r>
          </w:p>
        </w:tc>
        <w:tc>
          <w:tcPr>
            <w:tcW w:w="1160" w:type="dxa"/>
            <w:tcBorders>
              <w:tl2br w:val="nil"/>
              <w:tr2bl w:val="nil"/>
            </w:tcBorders>
            <w:noWrap w:val="0"/>
            <w:tcMar>
              <w:top w:w="60" w:type="dxa"/>
              <w:left w:w="120" w:type="dxa"/>
              <w:bottom w:w="30" w:type="dxa"/>
              <w:right w:w="120" w:type="dxa"/>
            </w:tcMar>
            <w:vAlign w:val="top"/>
          </w:tcPr>
          <w:p w14:paraId="439E6196">
            <w:pPr>
              <w:spacing w:before="0" w:after="0" w:line="320" w:lineRule="exact"/>
              <w:ind w:left="0"/>
              <w:jc w:val="left"/>
              <w:rPr>
                <w:rFonts w:ascii="Times New Roman"/>
                <w:sz w:val="21"/>
                <w:szCs w:val="21"/>
              </w:rPr>
            </w:pPr>
            <w:r>
              <w:rPr>
                <w:rFonts w:ascii="Times New Roman"/>
                <w:sz w:val="21"/>
                <w:szCs w:val="21"/>
              </w:rPr>
              <w:t>土地使用权相关情况</w:t>
            </w:r>
          </w:p>
        </w:tc>
        <w:tc>
          <w:tcPr>
            <w:tcW w:w="2453" w:type="dxa"/>
            <w:gridSpan w:val="4"/>
            <w:tcBorders>
              <w:tl2br w:val="nil"/>
              <w:tr2bl w:val="nil"/>
            </w:tcBorders>
            <w:noWrap w:val="0"/>
            <w:tcMar>
              <w:top w:w="60" w:type="dxa"/>
              <w:left w:w="120" w:type="dxa"/>
              <w:bottom w:w="30" w:type="dxa"/>
              <w:right w:w="120" w:type="dxa"/>
            </w:tcMar>
            <w:vAlign w:val="top"/>
          </w:tcPr>
          <w:p w14:paraId="4783271F">
            <w:pPr>
              <w:spacing w:before="0" w:after="0" w:line="320" w:lineRule="exact"/>
              <w:ind w:left="0"/>
              <w:jc w:val="left"/>
              <w:rPr>
                <w:rFonts w:ascii="Times New Roman"/>
                <w:sz w:val="21"/>
                <w:szCs w:val="21"/>
              </w:rPr>
            </w:pPr>
            <w:r>
              <w:rPr>
                <w:rFonts w:ascii="Times New Roman"/>
                <w:sz w:val="21"/>
                <w:szCs w:val="21"/>
              </w:rPr>
              <w:t>核查拟建网点土地使用权权属是否清晰，相关资料是否真实有效</w:t>
            </w:r>
          </w:p>
        </w:tc>
        <w:tc>
          <w:tcPr>
            <w:tcW w:w="1360" w:type="dxa"/>
            <w:gridSpan w:val="2"/>
            <w:tcBorders>
              <w:tl2br w:val="nil"/>
              <w:tr2bl w:val="nil"/>
            </w:tcBorders>
            <w:noWrap w:val="0"/>
            <w:tcMar>
              <w:top w:w="60" w:type="dxa"/>
              <w:left w:w="120" w:type="dxa"/>
              <w:bottom w:w="30" w:type="dxa"/>
              <w:right w:w="120" w:type="dxa"/>
            </w:tcMar>
            <w:vAlign w:val="top"/>
          </w:tcPr>
          <w:p w14:paraId="0E358D0E">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26E35672">
            <w:pPr>
              <w:spacing w:before="0" w:after="0" w:line="320" w:lineRule="exact"/>
              <w:ind w:left="0"/>
              <w:jc w:val="left"/>
              <w:rPr>
                <w:rFonts w:ascii="Times New Roman"/>
                <w:sz w:val="21"/>
                <w:szCs w:val="21"/>
              </w:rPr>
            </w:pPr>
            <w:r>
              <w:rPr>
                <w:rFonts w:ascii="Times New Roman"/>
                <w:sz w:val="21"/>
                <w:szCs w:val="21"/>
              </w:rPr>
              <w:t>土地使用权类型__________，权属证明编号__________</w:t>
            </w:r>
          </w:p>
        </w:tc>
        <w:tc>
          <w:tcPr>
            <w:tcW w:w="1454" w:type="dxa"/>
            <w:tcBorders>
              <w:tl2br w:val="nil"/>
              <w:tr2bl w:val="nil"/>
            </w:tcBorders>
            <w:noWrap w:val="0"/>
            <w:tcMar>
              <w:top w:w="60" w:type="dxa"/>
              <w:left w:w="120" w:type="dxa"/>
              <w:bottom w:w="30" w:type="dxa"/>
              <w:right w:w="120" w:type="dxa"/>
            </w:tcMar>
            <w:vAlign w:val="top"/>
          </w:tcPr>
          <w:p w14:paraId="176124BF">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060120C7">
            <w:pPr>
              <w:spacing w:before="0" w:after="0" w:line="320" w:lineRule="exact"/>
              <w:ind w:left="0"/>
              <w:jc w:val="left"/>
              <w:rPr>
                <w:rFonts w:ascii="Times New Roman"/>
                <w:sz w:val="21"/>
                <w:szCs w:val="21"/>
              </w:rPr>
            </w:pPr>
            <w:r>
              <w:rPr>
                <w:rFonts w:ascii="Times New Roman"/>
                <w:sz w:val="21"/>
                <w:szCs w:val="21"/>
              </w:rPr>
              <w:t>□是 □否</w:t>
            </w:r>
          </w:p>
        </w:tc>
      </w:tr>
      <w:tr w14:paraId="65023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00BCFB65">
            <w:pPr>
              <w:spacing w:before="0" w:after="0" w:line="320" w:lineRule="exact"/>
              <w:ind w:left="0"/>
              <w:jc w:val="left"/>
              <w:rPr>
                <w:rFonts w:ascii="Times New Roman"/>
                <w:sz w:val="21"/>
                <w:szCs w:val="21"/>
              </w:rPr>
            </w:pPr>
            <w:r>
              <w:rPr>
                <w:rFonts w:ascii="Times New Roman"/>
                <w:sz w:val="21"/>
                <w:szCs w:val="21"/>
              </w:rPr>
              <w:t>6</w:t>
            </w:r>
          </w:p>
        </w:tc>
        <w:tc>
          <w:tcPr>
            <w:tcW w:w="1160" w:type="dxa"/>
            <w:tcBorders>
              <w:tl2br w:val="nil"/>
              <w:tr2bl w:val="nil"/>
            </w:tcBorders>
            <w:noWrap w:val="0"/>
            <w:tcMar>
              <w:top w:w="60" w:type="dxa"/>
              <w:left w:w="120" w:type="dxa"/>
              <w:bottom w:w="30" w:type="dxa"/>
              <w:right w:w="120" w:type="dxa"/>
            </w:tcMar>
            <w:vAlign w:val="top"/>
          </w:tcPr>
          <w:p w14:paraId="729C7640">
            <w:pPr>
              <w:spacing w:before="0" w:after="0" w:line="320" w:lineRule="exact"/>
              <w:ind w:left="0"/>
              <w:jc w:val="left"/>
              <w:rPr>
                <w:rFonts w:ascii="Times New Roman"/>
                <w:sz w:val="21"/>
                <w:szCs w:val="21"/>
              </w:rPr>
            </w:pPr>
            <w:r>
              <w:rPr>
                <w:rFonts w:ascii="Times New Roman"/>
                <w:sz w:val="21"/>
                <w:szCs w:val="21"/>
              </w:rPr>
              <w:t>拟建网点场地现状</w:t>
            </w:r>
          </w:p>
        </w:tc>
        <w:tc>
          <w:tcPr>
            <w:tcW w:w="2453" w:type="dxa"/>
            <w:gridSpan w:val="4"/>
            <w:tcBorders>
              <w:tl2br w:val="nil"/>
              <w:tr2bl w:val="nil"/>
            </w:tcBorders>
            <w:noWrap w:val="0"/>
            <w:tcMar>
              <w:top w:w="60" w:type="dxa"/>
              <w:left w:w="120" w:type="dxa"/>
              <w:bottom w:w="30" w:type="dxa"/>
              <w:right w:w="120" w:type="dxa"/>
            </w:tcMar>
            <w:vAlign w:val="top"/>
          </w:tcPr>
          <w:p w14:paraId="3ACFCC6A">
            <w:pPr>
              <w:spacing w:before="0" w:after="0" w:line="320" w:lineRule="exact"/>
              <w:ind w:left="0"/>
              <w:jc w:val="left"/>
              <w:rPr>
                <w:rFonts w:ascii="Times New Roman"/>
                <w:sz w:val="21"/>
                <w:szCs w:val="21"/>
              </w:rPr>
            </w:pPr>
            <w:r>
              <w:rPr>
                <w:rFonts w:ascii="Times New Roman"/>
                <w:sz w:val="21"/>
                <w:szCs w:val="21"/>
              </w:rPr>
              <w:t>核查场地地形地貌、基础设施配套（水、电、路）、周边环境等是否满足经营基本条件</w:t>
            </w:r>
          </w:p>
        </w:tc>
        <w:tc>
          <w:tcPr>
            <w:tcW w:w="1360" w:type="dxa"/>
            <w:gridSpan w:val="2"/>
            <w:tcBorders>
              <w:tl2br w:val="nil"/>
              <w:tr2bl w:val="nil"/>
            </w:tcBorders>
            <w:noWrap w:val="0"/>
            <w:tcMar>
              <w:top w:w="60" w:type="dxa"/>
              <w:left w:w="120" w:type="dxa"/>
              <w:bottom w:w="30" w:type="dxa"/>
              <w:right w:w="120" w:type="dxa"/>
            </w:tcMar>
            <w:vAlign w:val="top"/>
          </w:tcPr>
          <w:p w14:paraId="30170E8B">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59C8EEAA">
            <w:pPr>
              <w:spacing w:before="0" w:after="0" w:line="320" w:lineRule="exact"/>
              <w:ind w:left="0"/>
              <w:jc w:val="left"/>
              <w:rPr>
                <w:rFonts w:ascii="Times New Roman"/>
                <w:sz w:val="21"/>
                <w:szCs w:val="21"/>
              </w:rPr>
            </w:pPr>
            <w:r>
              <w:rPr>
                <w:rFonts w:ascii="Times New Roman"/>
                <w:sz w:val="21"/>
                <w:szCs w:val="21"/>
              </w:rPr>
              <w:t>场地现状描述：__________，基础设施配套情况：__________</w:t>
            </w:r>
          </w:p>
        </w:tc>
        <w:tc>
          <w:tcPr>
            <w:tcW w:w="1454" w:type="dxa"/>
            <w:tcBorders>
              <w:tl2br w:val="nil"/>
              <w:tr2bl w:val="nil"/>
            </w:tcBorders>
            <w:noWrap w:val="0"/>
            <w:tcMar>
              <w:top w:w="60" w:type="dxa"/>
              <w:left w:w="120" w:type="dxa"/>
              <w:bottom w:w="30" w:type="dxa"/>
              <w:right w:w="120" w:type="dxa"/>
            </w:tcMar>
            <w:vAlign w:val="top"/>
          </w:tcPr>
          <w:p w14:paraId="44A659D9">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4B33717A">
            <w:pPr>
              <w:spacing w:before="0" w:after="0" w:line="320" w:lineRule="exact"/>
              <w:ind w:left="0"/>
              <w:jc w:val="left"/>
              <w:rPr>
                <w:rFonts w:ascii="Times New Roman"/>
                <w:sz w:val="21"/>
                <w:szCs w:val="21"/>
              </w:rPr>
            </w:pPr>
            <w:r>
              <w:rPr>
                <w:rFonts w:ascii="Times New Roman"/>
                <w:sz w:val="21"/>
                <w:szCs w:val="21"/>
              </w:rPr>
              <w:t>□是 □否</w:t>
            </w:r>
          </w:p>
        </w:tc>
      </w:tr>
      <w:tr w14:paraId="65C37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F0CBEA1">
            <w:pPr>
              <w:spacing w:before="0" w:after="0" w:line="320" w:lineRule="exact"/>
              <w:ind w:left="0"/>
              <w:jc w:val="left"/>
              <w:rPr>
                <w:rFonts w:ascii="Times New Roman"/>
                <w:sz w:val="21"/>
                <w:szCs w:val="21"/>
              </w:rPr>
            </w:pPr>
            <w:r>
              <w:rPr>
                <w:rFonts w:ascii="Times New Roman"/>
                <w:sz w:val="21"/>
                <w:szCs w:val="21"/>
              </w:rPr>
              <w:t>7</w:t>
            </w:r>
          </w:p>
        </w:tc>
        <w:tc>
          <w:tcPr>
            <w:tcW w:w="1160" w:type="dxa"/>
            <w:tcBorders>
              <w:tl2br w:val="nil"/>
              <w:tr2bl w:val="nil"/>
            </w:tcBorders>
            <w:noWrap w:val="0"/>
            <w:tcMar>
              <w:top w:w="60" w:type="dxa"/>
              <w:left w:w="120" w:type="dxa"/>
              <w:bottom w:w="30" w:type="dxa"/>
              <w:right w:w="120" w:type="dxa"/>
            </w:tcMar>
            <w:vAlign w:val="top"/>
          </w:tcPr>
          <w:p w14:paraId="5C035137">
            <w:pPr>
              <w:spacing w:before="0" w:after="0" w:line="320" w:lineRule="exact"/>
              <w:ind w:left="0"/>
              <w:jc w:val="left"/>
              <w:rPr>
                <w:rFonts w:ascii="Times New Roman"/>
                <w:sz w:val="21"/>
                <w:szCs w:val="21"/>
              </w:rPr>
            </w:pPr>
            <w:r>
              <w:rPr>
                <w:rFonts w:ascii="Times New Roman"/>
                <w:sz w:val="21"/>
                <w:szCs w:val="21"/>
              </w:rPr>
              <w:t>其他核查事项</w:t>
            </w:r>
          </w:p>
        </w:tc>
        <w:tc>
          <w:tcPr>
            <w:tcW w:w="2453" w:type="dxa"/>
            <w:gridSpan w:val="4"/>
            <w:tcBorders>
              <w:tl2br w:val="nil"/>
              <w:tr2bl w:val="nil"/>
            </w:tcBorders>
            <w:noWrap w:val="0"/>
            <w:tcMar>
              <w:top w:w="60" w:type="dxa"/>
              <w:left w:w="120" w:type="dxa"/>
              <w:bottom w:w="30" w:type="dxa"/>
              <w:right w:w="120" w:type="dxa"/>
            </w:tcMar>
            <w:vAlign w:val="top"/>
          </w:tcPr>
          <w:p w14:paraId="460AC45D">
            <w:pPr>
              <w:spacing w:before="0" w:after="0" w:line="320" w:lineRule="exact"/>
              <w:ind w:left="0"/>
              <w:jc w:val="left"/>
              <w:rPr>
                <w:rFonts w:ascii="Times New Roman"/>
                <w:sz w:val="21"/>
                <w:szCs w:val="21"/>
              </w:rPr>
            </w:pPr>
            <w:r>
              <w:rPr>
                <w:rFonts w:ascii="Times New Roman"/>
                <w:sz w:val="21"/>
                <w:szCs w:val="21"/>
              </w:rPr>
              <w:t>根据当地实际情况及相关法规要求需补充核查的其他内容（如周边敏感区域距离、消防安全前置条件等）</w:t>
            </w:r>
          </w:p>
        </w:tc>
        <w:tc>
          <w:tcPr>
            <w:tcW w:w="1360" w:type="dxa"/>
            <w:gridSpan w:val="2"/>
            <w:tcBorders>
              <w:tl2br w:val="nil"/>
              <w:tr2bl w:val="nil"/>
            </w:tcBorders>
            <w:noWrap w:val="0"/>
            <w:tcMar>
              <w:top w:w="60" w:type="dxa"/>
              <w:left w:w="120" w:type="dxa"/>
              <w:bottom w:w="30" w:type="dxa"/>
              <w:right w:w="120" w:type="dxa"/>
            </w:tcMar>
            <w:vAlign w:val="top"/>
          </w:tcPr>
          <w:p w14:paraId="4D6599A7">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75967837">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65A92CB6">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61B59529">
            <w:pPr>
              <w:spacing w:before="0" w:after="0" w:line="320" w:lineRule="exact"/>
              <w:ind w:left="0"/>
              <w:jc w:val="left"/>
              <w:rPr>
                <w:rFonts w:ascii="Times New Roman"/>
                <w:sz w:val="21"/>
                <w:szCs w:val="21"/>
              </w:rPr>
            </w:pPr>
            <w:r>
              <w:rPr>
                <w:rFonts w:ascii="Times New Roman"/>
                <w:sz w:val="21"/>
                <w:szCs w:val="21"/>
              </w:rPr>
              <w:t>□是 □否</w:t>
            </w:r>
          </w:p>
        </w:tc>
      </w:tr>
      <w:tr w14:paraId="543CC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05"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75252EFF">
            <w:pPr>
              <w:spacing w:before="0" w:after="0" w:line="320" w:lineRule="exact"/>
              <w:ind w:left="0" w:firstLine="315" w:firstLineChars="150"/>
              <w:jc w:val="left"/>
              <w:rPr>
                <w:rFonts w:ascii="Times New Roman"/>
                <w:sz w:val="21"/>
                <w:szCs w:val="21"/>
              </w:rPr>
            </w:pPr>
            <w:r>
              <w:rPr>
                <w:rFonts w:ascii="Times New Roman"/>
                <w:sz w:val="21"/>
                <w:szCs w:val="21"/>
              </w:rPr>
              <w:t>三、勘查结论</w:t>
            </w:r>
          </w:p>
        </w:tc>
      </w:tr>
      <w:tr w14:paraId="15E85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2329" w:hRule="atLeast"/>
          <w:jc w:val="center"/>
        </w:trPr>
        <w:tc>
          <w:tcPr>
            <w:tcW w:w="2531" w:type="dxa"/>
            <w:gridSpan w:val="5"/>
            <w:tcBorders>
              <w:tl2br w:val="nil"/>
              <w:tr2bl w:val="nil"/>
            </w:tcBorders>
            <w:noWrap w:val="0"/>
            <w:tcMar>
              <w:top w:w="60" w:type="dxa"/>
              <w:left w:w="120" w:type="dxa"/>
              <w:bottom w:w="30" w:type="dxa"/>
              <w:right w:w="120" w:type="dxa"/>
            </w:tcMar>
            <w:vAlign w:val="top"/>
          </w:tcPr>
          <w:p w14:paraId="5ADF3243">
            <w:pPr>
              <w:spacing w:before="0" w:after="0" w:line="320" w:lineRule="exact"/>
              <w:ind w:left="0" w:firstLine="315" w:firstLineChars="150"/>
              <w:jc w:val="left"/>
              <w:rPr>
                <w:rFonts w:ascii="Times New Roman"/>
                <w:sz w:val="21"/>
                <w:szCs w:val="21"/>
              </w:rPr>
            </w:pPr>
            <w:r>
              <w:rPr>
                <w:rFonts w:ascii="Times New Roman"/>
                <w:sz w:val="21"/>
                <w:szCs w:val="21"/>
              </w:rPr>
              <w:t>综合勘查意见</w:t>
            </w:r>
          </w:p>
        </w:tc>
        <w:tc>
          <w:tcPr>
            <w:tcW w:w="4140" w:type="dxa"/>
            <w:gridSpan w:val="5"/>
            <w:tcBorders>
              <w:tl2br w:val="nil"/>
              <w:tr2bl w:val="nil"/>
            </w:tcBorders>
            <w:noWrap w:val="0"/>
            <w:tcMar>
              <w:top w:w="60" w:type="dxa"/>
              <w:left w:w="120" w:type="dxa"/>
              <w:bottom w:w="30" w:type="dxa"/>
              <w:right w:w="120" w:type="dxa"/>
            </w:tcMar>
            <w:vAlign w:val="top"/>
          </w:tcPr>
          <w:p w14:paraId="5B0D4AD9">
            <w:pPr>
              <w:spacing w:before="0" w:after="0" w:line="320" w:lineRule="exact"/>
              <w:ind w:left="0"/>
              <w:jc w:val="left"/>
              <w:rPr>
                <w:rFonts w:ascii="Times New Roman"/>
                <w:sz w:val="21"/>
                <w:szCs w:val="21"/>
              </w:rPr>
            </w:pPr>
            <w:r>
              <w:rPr>
                <w:rFonts w:ascii="Times New Roman"/>
                <w:sz w:val="21"/>
                <w:szCs w:val="21"/>
              </w:rPr>
              <w:t>经现场勘查，该拟建成品油零售经营网点__________（符合/不符合）当地成品油分销体系发展规划、国土空间规划及相关法律法规要求，__________（与/不与）申请材料内容一致，__________（同意/不同意）纳入成品油零售经营网点规划。</w:t>
            </w:r>
          </w:p>
        </w:tc>
        <w:tc>
          <w:tcPr>
            <w:tcW w:w="2902" w:type="dxa"/>
            <w:gridSpan w:val="4"/>
            <w:tcBorders>
              <w:tl2br w:val="nil"/>
              <w:tr2bl w:val="nil"/>
            </w:tcBorders>
            <w:noWrap w:val="0"/>
            <w:tcMar>
              <w:top w:w="60" w:type="dxa"/>
              <w:left w:w="120" w:type="dxa"/>
              <w:bottom w:w="30" w:type="dxa"/>
              <w:right w:w="120" w:type="dxa"/>
            </w:tcMar>
            <w:vAlign w:val="top"/>
          </w:tcPr>
          <w:p w14:paraId="06F3FA07">
            <w:pPr>
              <w:spacing w:before="0" w:after="0" w:line="320" w:lineRule="exact"/>
              <w:ind w:left="0"/>
              <w:jc w:val="left"/>
              <w:rPr>
                <w:rFonts w:ascii="Times New Roman"/>
                <w:sz w:val="21"/>
                <w:szCs w:val="21"/>
              </w:rPr>
            </w:pPr>
            <w:r>
              <w:rPr>
                <w:rFonts w:ascii="Times New Roman"/>
                <w:sz w:val="21"/>
                <w:szCs w:val="21"/>
              </w:rPr>
              <w:t>勘查人员签字：__________</w:t>
            </w:r>
          </w:p>
        </w:tc>
      </w:tr>
      <w:tr w14:paraId="4DA3A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2531" w:type="dxa"/>
            <w:gridSpan w:val="5"/>
            <w:tcBorders>
              <w:tl2br w:val="nil"/>
              <w:tr2bl w:val="nil"/>
            </w:tcBorders>
            <w:noWrap w:val="0"/>
            <w:tcMar>
              <w:top w:w="60" w:type="dxa"/>
              <w:left w:w="120" w:type="dxa"/>
              <w:bottom w:w="30" w:type="dxa"/>
              <w:right w:w="120" w:type="dxa"/>
            </w:tcMar>
            <w:vAlign w:val="center"/>
          </w:tcPr>
          <w:p w14:paraId="2AFED4BD">
            <w:pPr>
              <w:spacing w:before="0" w:after="0" w:line="320" w:lineRule="exact"/>
              <w:ind w:left="0"/>
              <w:jc w:val="center"/>
              <w:rPr>
                <w:rFonts w:ascii="Times New Roman"/>
                <w:sz w:val="21"/>
                <w:szCs w:val="21"/>
              </w:rPr>
            </w:pPr>
            <w:r>
              <w:rPr>
                <w:rFonts w:ascii="Times New Roman"/>
                <w:sz w:val="21"/>
                <w:szCs w:val="21"/>
              </w:rPr>
              <w:t xml:space="preserve">  存在问题及整改建议（如无，填“无”）</w:t>
            </w:r>
          </w:p>
        </w:tc>
        <w:tc>
          <w:tcPr>
            <w:tcW w:w="7042" w:type="dxa"/>
            <w:gridSpan w:val="9"/>
            <w:tcBorders>
              <w:tl2br w:val="nil"/>
              <w:tr2bl w:val="nil"/>
            </w:tcBorders>
            <w:noWrap w:val="0"/>
            <w:tcMar>
              <w:top w:w="60" w:type="dxa"/>
              <w:left w:w="120" w:type="dxa"/>
              <w:bottom w:w="30" w:type="dxa"/>
              <w:right w:w="120" w:type="dxa"/>
            </w:tcMar>
            <w:vAlign w:val="top"/>
          </w:tcPr>
          <w:p w14:paraId="61C684F1">
            <w:pPr>
              <w:spacing w:before="0" w:after="0" w:line="320" w:lineRule="exact"/>
              <w:ind w:left="0"/>
              <w:jc w:val="left"/>
              <w:rPr>
                <w:rFonts w:ascii="Times New Roman"/>
                <w:sz w:val="21"/>
                <w:szCs w:val="21"/>
              </w:rPr>
            </w:pPr>
          </w:p>
          <w:p w14:paraId="321A602D">
            <w:pPr>
              <w:spacing w:before="0" w:after="0" w:line="320" w:lineRule="exact"/>
              <w:ind w:left="0"/>
              <w:jc w:val="left"/>
              <w:rPr>
                <w:rFonts w:ascii="Times New Roman"/>
                <w:sz w:val="21"/>
                <w:szCs w:val="21"/>
              </w:rPr>
            </w:pPr>
            <w:r>
              <w:rPr>
                <w:rFonts w:ascii="Times New Roman"/>
                <w:sz w:val="21"/>
                <w:szCs w:val="21"/>
              </w:rPr>
              <w:t>__________</w:t>
            </w:r>
          </w:p>
        </w:tc>
      </w:tr>
      <w:tr w14:paraId="19449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9573" w:type="dxa"/>
            <w:gridSpan w:val="14"/>
            <w:tcBorders>
              <w:tl2br w:val="nil"/>
              <w:tr2bl w:val="nil"/>
            </w:tcBorders>
            <w:noWrap w:val="0"/>
            <w:tcMar>
              <w:top w:w="60" w:type="dxa"/>
              <w:left w:w="120" w:type="dxa"/>
              <w:bottom w:w="30" w:type="dxa"/>
              <w:right w:w="120" w:type="dxa"/>
            </w:tcMar>
            <w:vAlign w:val="top"/>
          </w:tcPr>
          <w:p w14:paraId="034EB25D">
            <w:pPr>
              <w:spacing w:before="0" w:after="0" w:line="320" w:lineRule="exact"/>
              <w:ind w:left="0" w:firstLine="315" w:firstLineChars="150"/>
              <w:jc w:val="left"/>
              <w:rPr>
                <w:rFonts w:ascii="Times New Roman"/>
                <w:sz w:val="21"/>
                <w:szCs w:val="21"/>
              </w:rPr>
            </w:pPr>
            <w:r>
              <w:rPr>
                <w:rFonts w:ascii="Times New Roman"/>
                <w:sz w:val="21"/>
                <w:szCs w:val="21"/>
              </w:rPr>
              <w:t>四、部门签字确认</w:t>
            </w:r>
          </w:p>
        </w:tc>
      </w:tr>
      <w:tr w14:paraId="02CC8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546"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13E7F11E">
            <w:pPr>
              <w:spacing w:before="0" w:after="0" w:line="320" w:lineRule="exact"/>
              <w:ind w:left="0" w:leftChars="0" w:firstLine="0" w:firstLineChars="0"/>
              <w:jc w:val="center"/>
              <w:rPr>
                <w:rFonts w:ascii="Times New Roman"/>
                <w:sz w:val="21"/>
                <w:szCs w:val="21"/>
              </w:rPr>
            </w:pPr>
            <w:r>
              <w:rPr>
                <w:rFonts w:ascii="Times New Roman"/>
                <w:sz w:val="21"/>
                <w:szCs w:val="21"/>
              </w:rPr>
              <w:t>县级商务主管（或行政审批）部门</w:t>
            </w:r>
          </w:p>
        </w:tc>
        <w:tc>
          <w:tcPr>
            <w:tcW w:w="2760" w:type="dxa"/>
            <w:gridSpan w:val="4"/>
            <w:tcBorders>
              <w:tl2br w:val="nil"/>
              <w:tr2bl w:val="nil"/>
            </w:tcBorders>
            <w:noWrap w:val="0"/>
            <w:tcMar>
              <w:top w:w="60" w:type="dxa"/>
              <w:left w:w="120" w:type="dxa"/>
              <w:bottom w:w="30" w:type="dxa"/>
              <w:right w:w="120" w:type="dxa"/>
            </w:tcMar>
            <w:vAlign w:val="top"/>
          </w:tcPr>
          <w:p w14:paraId="3ED92DB2">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31C81143">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3ECE4CDB">
            <w:pPr>
              <w:spacing w:before="0" w:after="0" w:line="320" w:lineRule="exact"/>
              <w:ind w:left="0"/>
              <w:jc w:val="left"/>
              <w:rPr>
                <w:rFonts w:ascii="Times New Roman"/>
                <w:sz w:val="21"/>
                <w:szCs w:val="21"/>
              </w:rPr>
            </w:pPr>
            <w:r>
              <w:rPr>
                <w:rFonts w:ascii="Times New Roman"/>
                <w:sz w:val="21"/>
                <w:szCs w:val="21"/>
              </w:rPr>
              <w:t>日期：______年____月____日</w:t>
            </w:r>
          </w:p>
        </w:tc>
      </w:tr>
      <w:tr w14:paraId="7AFB8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533"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6C4F8968">
            <w:pPr>
              <w:spacing w:before="0" w:after="0" w:line="320" w:lineRule="exact"/>
              <w:ind w:left="0" w:leftChars="0" w:firstLine="0" w:firstLineChars="0"/>
              <w:jc w:val="center"/>
              <w:rPr>
                <w:rFonts w:ascii="Times New Roman"/>
                <w:sz w:val="21"/>
                <w:szCs w:val="21"/>
              </w:rPr>
            </w:pPr>
            <w:r>
              <w:rPr>
                <w:rFonts w:ascii="Times New Roman"/>
                <w:sz w:val="21"/>
                <w:szCs w:val="21"/>
              </w:rPr>
              <w:t>县级自然资源</w:t>
            </w:r>
          </w:p>
          <w:p w14:paraId="42112771">
            <w:pPr>
              <w:spacing w:before="0" w:after="0" w:line="320" w:lineRule="exact"/>
              <w:ind w:left="0" w:leftChars="0" w:firstLine="0" w:firstLineChars="0"/>
              <w:jc w:val="center"/>
              <w:rPr>
                <w:rFonts w:ascii="Times New Roman"/>
                <w:sz w:val="21"/>
                <w:szCs w:val="21"/>
              </w:rPr>
            </w:pPr>
            <w:r>
              <w:rPr>
                <w:rFonts w:ascii="Times New Roman"/>
                <w:sz w:val="21"/>
                <w:szCs w:val="21"/>
              </w:rPr>
              <w:t>部门</w:t>
            </w:r>
          </w:p>
        </w:tc>
        <w:tc>
          <w:tcPr>
            <w:tcW w:w="2760" w:type="dxa"/>
            <w:gridSpan w:val="4"/>
            <w:tcBorders>
              <w:tl2br w:val="nil"/>
              <w:tr2bl w:val="nil"/>
            </w:tcBorders>
            <w:noWrap w:val="0"/>
            <w:tcMar>
              <w:top w:w="60" w:type="dxa"/>
              <w:left w:w="120" w:type="dxa"/>
              <w:bottom w:w="30" w:type="dxa"/>
              <w:right w:w="120" w:type="dxa"/>
            </w:tcMar>
            <w:vAlign w:val="top"/>
          </w:tcPr>
          <w:p w14:paraId="1B855AD6">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24B4BEB4">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0737F0AB">
            <w:pPr>
              <w:spacing w:before="0" w:after="0" w:line="320" w:lineRule="exact"/>
              <w:ind w:left="0" w:leftChars="0"/>
              <w:jc w:val="left"/>
              <w:rPr>
                <w:rFonts w:ascii="Times New Roman"/>
                <w:sz w:val="21"/>
                <w:szCs w:val="21"/>
              </w:rPr>
            </w:pPr>
            <w:r>
              <w:rPr>
                <w:rFonts w:ascii="Times New Roman"/>
                <w:sz w:val="21"/>
                <w:szCs w:val="21"/>
              </w:rPr>
              <w:t>日期：______年____月____日</w:t>
            </w:r>
          </w:p>
        </w:tc>
      </w:tr>
      <w:tr w14:paraId="39844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38"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7BC6D4FC">
            <w:pPr>
              <w:spacing w:before="0" w:after="0" w:line="320" w:lineRule="exact"/>
              <w:ind w:left="0" w:leftChars="0" w:firstLine="0" w:firstLineChars="0"/>
              <w:jc w:val="center"/>
              <w:rPr>
                <w:rFonts w:ascii="Times New Roman"/>
                <w:sz w:val="21"/>
                <w:szCs w:val="21"/>
              </w:rPr>
            </w:pPr>
            <w:r>
              <w:rPr>
                <w:rFonts w:ascii="Times New Roman"/>
                <w:sz w:val="21"/>
                <w:szCs w:val="21"/>
              </w:rPr>
              <w:t>辖区交通运输</w:t>
            </w:r>
          </w:p>
          <w:p w14:paraId="77CB17E2">
            <w:pPr>
              <w:spacing w:before="0" w:after="0" w:line="320" w:lineRule="exact"/>
              <w:ind w:left="0" w:leftChars="0" w:firstLine="0" w:firstLineChars="0"/>
              <w:jc w:val="center"/>
              <w:rPr>
                <w:rFonts w:ascii="Times New Roman"/>
                <w:sz w:val="21"/>
                <w:szCs w:val="21"/>
              </w:rPr>
            </w:pPr>
            <w:r>
              <w:rPr>
                <w:rFonts w:ascii="Times New Roman"/>
                <w:sz w:val="21"/>
                <w:szCs w:val="21"/>
              </w:rPr>
              <w:t>管理部门</w:t>
            </w:r>
          </w:p>
        </w:tc>
        <w:tc>
          <w:tcPr>
            <w:tcW w:w="2760" w:type="dxa"/>
            <w:gridSpan w:val="4"/>
            <w:tcBorders>
              <w:tl2br w:val="nil"/>
              <w:tr2bl w:val="nil"/>
            </w:tcBorders>
            <w:noWrap w:val="0"/>
            <w:tcMar>
              <w:top w:w="60" w:type="dxa"/>
              <w:left w:w="120" w:type="dxa"/>
              <w:bottom w:w="30" w:type="dxa"/>
              <w:right w:w="120" w:type="dxa"/>
            </w:tcMar>
            <w:vAlign w:val="top"/>
          </w:tcPr>
          <w:p w14:paraId="132D6FEF">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666B0906">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4F1F552F">
            <w:pPr>
              <w:spacing w:before="0" w:after="0" w:line="320" w:lineRule="exact"/>
              <w:ind w:left="0" w:leftChars="0"/>
              <w:jc w:val="left"/>
              <w:rPr>
                <w:rFonts w:ascii="Times New Roman"/>
                <w:sz w:val="21"/>
                <w:szCs w:val="21"/>
              </w:rPr>
            </w:pPr>
            <w:r>
              <w:rPr>
                <w:rFonts w:ascii="Times New Roman"/>
                <w:sz w:val="21"/>
                <w:szCs w:val="21"/>
              </w:rPr>
              <w:t>日期：______年____月____日</w:t>
            </w:r>
          </w:p>
        </w:tc>
      </w:tr>
    </w:tbl>
    <w:p w14:paraId="3E9DFA6F">
      <w:pPr>
        <w:spacing w:before="0" w:after="0" w:line="240" w:lineRule="auto"/>
        <w:ind w:left="-944" w:leftChars="-295" w:firstLine="0" w:firstLineChars="0"/>
        <w:jc w:val="left"/>
        <w:rPr>
          <w:rFonts w:ascii="Times New Roman"/>
          <w:sz w:val="21"/>
          <w:szCs w:val="21"/>
        </w:rPr>
      </w:pPr>
    </w:p>
    <w:p w14:paraId="60BABBDC">
      <w:pPr>
        <w:spacing w:before="0" w:after="0" w:line="240" w:lineRule="auto"/>
        <w:ind w:left="-944" w:leftChars="-295" w:firstLine="840" w:firstLineChars="400"/>
        <w:jc w:val="left"/>
        <w:rPr>
          <w:rFonts w:ascii="Times New Roman"/>
          <w:sz w:val="21"/>
          <w:szCs w:val="21"/>
        </w:rPr>
      </w:pPr>
      <w:r>
        <w:rPr>
          <w:rFonts w:ascii="Times New Roman"/>
          <w:sz w:val="21"/>
          <w:szCs w:val="21"/>
        </w:rPr>
        <w:t>说明：1</w:t>
      </w:r>
      <w:r>
        <w:rPr>
          <w:rFonts w:ascii="仿宋" w:hAnsi="仿宋"/>
          <w:sz w:val="21"/>
          <w:szCs w:val="21"/>
        </w:rPr>
        <w:t>.</w:t>
      </w:r>
      <w:r>
        <w:rPr>
          <w:rFonts w:ascii="Times New Roman"/>
          <w:sz w:val="21"/>
          <w:szCs w:val="21"/>
        </w:rPr>
        <w:t>本勘查表由县级商务主管部门会同县级自然资源、辖区交通运输管理部门共同填写，一式</w:t>
      </w:r>
    </w:p>
    <w:p w14:paraId="0161E744">
      <w:pPr>
        <w:spacing w:before="0" w:after="0" w:line="240" w:lineRule="auto"/>
        <w:ind w:left="-944" w:leftChars="-295" w:firstLine="1680" w:firstLineChars="800"/>
        <w:jc w:val="left"/>
        <w:rPr>
          <w:rFonts w:ascii="Times New Roman"/>
          <w:sz w:val="21"/>
          <w:szCs w:val="21"/>
        </w:rPr>
      </w:pPr>
      <w:r>
        <w:rPr>
          <w:rFonts w:ascii="Times New Roman"/>
          <w:sz w:val="21"/>
          <w:szCs w:val="21"/>
        </w:rPr>
        <w:t>____份，各部门留存____份，申请企业留存____份；</w:t>
      </w:r>
    </w:p>
    <w:p w14:paraId="3ADFD4F2">
      <w:pPr>
        <w:spacing w:before="0" w:after="0" w:line="240" w:lineRule="auto"/>
        <w:ind w:left="-941" w:leftChars="-294" w:firstLine="1470" w:firstLineChars="700"/>
        <w:jc w:val="left"/>
        <w:rPr>
          <w:rFonts w:ascii="Times New Roman"/>
          <w:sz w:val="21"/>
          <w:szCs w:val="21"/>
        </w:rPr>
      </w:pPr>
      <w:r>
        <w:rPr>
          <w:rFonts w:ascii="Times New Roman"/>
          <w:sz w:val="21"/>
          <w:szCs w:val="21"/>
        </w:rPr>
        <w:t>2</w:t>
      </w:r>
      <w:r>
        <w:rPr>
          <w:rFonts w:ascii="仿宋" w:hAnsi="仿宋"/>
          <w:sz w:val="21"/>
          <w:szCs w:val="21"/>
        </w:rPr>
        <w:t>.</w:t>
      </w:r>
      <w:r>
        <w:rPr>
          <w:rFonts w:ascii="Times New Roman"/>
          <w:sz w:val="21"/>
          <w:szCs w:val="21"/>
        </w:rPr>
        <w:t>勘查结果需真实、准确，相关测量数据需附测量依据或附图；</w:t>
      </w:r>
    </w:p>
    <w:p w14:paraId="566D8801">
      <w:pPr>
        <w:spacing w:before="0" w:after="0" w:line="240" w:lineRule="auto"/>
        <w:ind w:left="-941" w:leftChars="-294" w:firstLine="1470" w:firstLineChars="700"/>
        <w:jc w:val="left"/>
        <w:rPr>
          <w:rFonts w:ascii="Times New Roman"/>
          <w:sz w:val="21"/>
          <w:szCs w:val="21"/>
        </w:rPr>
      </w:pPr>
      <w:r>
        <w:rPr>
          <w:rFonts w:ascii="Times New Roman"/>
          <w:sz w:val="21"/>
          <w:szCs w:val="21"/>
        </w:rPr>
        <w:t>3</w:t>
      </w:r>
      <w:r>
        <w:rPr>
          <w:rFonts w:ascii="仿宋" w:hAnsi="仿宋"/>
          <w:sz w:val="21"/>
          <w:szCs w:val="21"/>
        </w:rPr>
        <w:t>.</w:t>
      </w:r>
      <w:r>
        <w:rPr>
          <w:rFonts w:ascii="Times New Roman"/>
          <w:sz w:val="21"/>
          <w:szCs w:val="21"/>
        </w:rPr>
        <w:t>无填写内容的栏目需标注“无”，不得空白；</w:t>
      </w:r>
    </w:p>
    <w:p w14:paraId="3F7365D1">
      <w:pPr>
        <w:spacing w:before="0" w:after="0" w:line="240" w:lineRule="auto"/>
        <w:ind w:left="-941" w:leftChars="-294" w:firstLine="1470" w:firstLineChars="700"/>
        <w:jc w:val="left"/>
        <w:rPr>
          <w:rFonts w:ascii="Times New Roman" w:eastAsia="宋体"/>
          <w:sz w:val="21"/>
          <w:szCs w:val="24"/>
        </w:rPr>
      </w:pPr>
      <w:r>
        <w:rPr>
          <w:rFonts w:ascii="Times New Roman"/>
          <w:sz w:val="21"/>
          <w:szCs w:val="21"/>
        </w:rPr>
        <w:t>4</w:t>
      </w:r>
      <w:r>
        <w:rPr>
          <w:rFonts w:ascii="仿宋" w:hAnsi="仿宋"/>
          <w:sz w:val="21"/>
          <w:szCs w:val="21"/>
        </w:rPr>
        <w:t>.</w:t>
      </w:r>
      <w:r>
        <w:rPr>
          <w:rFonts w:ascii="Times New Roman"/>
          <w:sz w:val="21"/>
          <w:szCs w:val="21"/>
        </w:rPr>
        <w:t>附页/附图需加盖相关部门骑缝章。</w:t>
      </w:r>
    </w:p>
    <w:p w14:paraId="07D0B821">
      <w:pPr>
        <w:spacing w:line="560" w:lineRule="exact"/>
        <w:jc w:val="center"/>
        <w:rPr>
          <w:rFonts w:ascii="Times New Roman" w:eastAsia="方正小标宋简体"/>
          <w:color w:val="000000"/>
          <w:sz w:val="44"/>
          <w:szCs w:val="44"/>
        </w:rPr>
        <w:sectPr>
          <w:pgSz w:w="11906" w:h="16838"/>
          <w:pgMar w:top="2098" w:right="1474" w:bottom="1984" w:left="1588" w:header="851" w:footer="1701" w:gutter="0"/>
          <w:pgNumType w:fmt="decimal"/>
          <w:cols w:space="720" w:num="1"/>
          <w:titlePg/>
          <w:docGrid w:type="lines" w:linePitch="435" w:charSpace="0"/>
        </w:sectPr>
      </w:pPr>
    </w:p>
    <w:p w14:paraId="6623E4C4">
      <w:pPr>
        <w:spacing w:line="560" w:lineRule="exact"/>
        <w:jc w:val="center"/>
        <w:rPr>
          <w:rFonts w:ascii="Times New Roman" w:eastAsia="方正小标宋简体"/>
          <w:color w:val="000000"/>
          <w:sz w:val="44"/>
          <w:szCs w:val="44"/>
        </w:rPr>
      </w:pPr>
    </w:p>
    <w:p w14:paraId="1FF82726">
      <w:pPr>
        <w:spacing w:line="560" w:lineRule="exact"/>
        <w:jc w:val="center"/>
        <w:rPr>
          <w:rFonts w:ascii="Times New Roman" w:eastAsia="方正小标宋简体"/>
          <w:color w:val="000000"/>
          <w:sz w:val="44"/>
          <w:szCs w:val="44"/>
        </w:rPr>
      </w:pPr>
      <w:r>
        <w:rPr>
          <w:rFonts w:ascii="Times New Roman" w:eastAsia="方正小标宋简体"/>
          <w:color w:val="000000"/>
          <w:sz w:val="44"/>
          <w:szCs w:val="44"/>
        </w:rPr>
        <w:t xml:space="preserve">第二章  </w:t>
      </w:r>
    </w:p>
    <w:p w14:paraId="4DCF38D0">
      <w:pPr>
        <w:spacing w:line="560" w:lineRule="exact"/>
        <w:jc w:val="center"/>
        <w:rPr>
          <w:rFonts w:ascii="Times New Roman" w:eastAsia="方正小标宋简体"/>
          <w:color w:val="000000"/>
          <w:sz w:val="44"/>
          <w:szCs w:val="44"/>
        </w:rPr>
      </w:pPr>
      <w:r>
        <w:rPr>
          <w:rFonts w:ascii="Times New Roman" w:eastAsia="方正小标宋简体"/>
          <w:color w:val="000000"/>
          <w:sz w:val="44"/>
          <w:szCs w:val="44"/>
        </w:rPr>
        <w:t>加油站改建、扩建申请流程</w:t>
      </w:r>
    </w:p>
    <w:p w14:paraId="339CCC99">
      <w:pPr>
        <w:spacing w:line="560" w:lineRule="exact"/>
        <w:ind w:firstLine="640" w:firstLineChars="200"/>
        <w:jc w:val="left"/>
        <w:rPr>
          <w:rFonts w:ascii="Times New Roman" w:eastAsia="宋体"/>
          <w:color w:val="000000"/>
        </w:rPr>
      </w:pPr>
    </w:p>
    <w:p w14:paraId="45A58BD9">
      <w:pPr>
        <w:spacing w:line="560" w:lineRule="exact"/>
        <w:ind w:firstLine="640" w:firstLineChars="200"/>
        <w:jc w:val="left"/>
        <w:rPr>
          <w:rFonts w:ascii="Times New Roman"/>
          <w:color w:val="000000"/>
        </w:rPr>
      </w:pPr>
      <w:r>
        <w:rPr>
          <w:rFonts w:ascii="Times New Roman"/>
          <w:color w:val="000000"/>
        </w:rPr>
        <w:t>因市场供需变化、经营管理需要、安全环保隐患整改等加油站需歇业进行改建、扩建的，依据本流程开展相关工作。</w:t>
      </w:r>
    </w:p>
    <w:p w14:paraId="16011FE2">
      <w:pPr>
        <w:numPr>
          <w:ilvl w:val="0"/>
          <w:numId w:val="0"/>
        </w:numPr>
        <w:spacing w:line="560" w:lineRule="exact"/>
        <w:ind w:left="0" w:firstLine="640" w:firstLineChars="200"/>
        <w:jc w:val="left"/>
        <w:rPr>
          <w:rFonts w:ascii="Times New Roman" w:eastAsia="黑体"/>
          <w:color w:val="000000"/>
        </w:rPr>
      </w:pPr>
      <w:r>
        <w:rPr>
          <w:rFonts w:ascii="Times New Roman" w:eastAsia="黑体"/>
          <w:color w:val="000000"/>
        </w:rPr>
        <w:t>一、申请改建、扩建</w:t>
      </w:r>
    </w:p>
    <w:p w14:paraId="42829843">
      <w:pPr>
        <w:spacing w:line="560" w:lineRule="exact"/>
        <w:ind w:firstLine="640" w:firstLineChars="200"/>
        <w:jc w:val="left"/>
        <w:rPr>
          <w:rFonts w:ascii="Times New Roman"/>
          <w:color w:val="000000"/>
        </w:rPr>
      </w:pPr>
      <w:r>
        <w:rPr>
          <w:rFonts w:ascii="Times New Roman"/>
          <w:color w:val="000000"/>
        </w:rPr>
        <w:t>加油站经营企业向县或市级商务主管（或行政审批）部门提交改扩建申请，并提交以下资料：</w:t>
      </w:r>
    </w:p>
    <w:p w14:paraId="5D910C9A">
      <w:pPr>
        <w:spacing w:line="560" w:lineRule="exact"/>
        <w:ind w:firstLine="640" w:firstLineChars="200"/>
        <w:jc w:val="left"/>
        <w:rPr>
          <w:rFonts w:ascii="Times New Roman"/>
          <w:color w:val="000000"/>
        </w:rPr>
      </w:pPr>
      <w:r>
        <w:rPr>
          <w:rFonts w:ascii="Times New Roman"/>
          <w:color w:val="000000"/>
        </w:rPr>
        <w:t>1</w:t>
      </w:r>
      <w:r>
        <w:rPr>
          <w:rFonts w:ascii="仿宋" w:hAnsi="仿宋"/>
          <w:color w:val="000000"/>
        </w:rPr>
        <w:t>.</w:t>
      </w:r>
      <w:r>
        <w:rPr>
          <w:rFonts w:ascii="Times New Roman"/>
          <w:color w:val="000000"/>
        </w:rPr>
        <w:t>申请报告（包括基本情况、改扩建理由、改扩建事项、建成后规模、歇业时间等）；</w:t>
      </w:r>
    </w:p>
    <w:p w14:paraId="3E3C9526">
      <w:pPr>
        <w:spacing w:line="560" w:lineRule="exact"/>
        <w:ind w:firstLine="640" w:firstLineChars="200"/>
        <w:jc w:val="left"/>
        <w:rPr>
          <w:rFonts w:ascii="Times New Roman"/>
          <w:color w:val="000000"/>
        </w:rPr>
      </w:pPr>
      <w:r>
        <w:rPr>
          <w:rFonts w:ascii="Times New Roman"/>
          <w:color w:val="000000"/>
        </w:rPr>
        <w:t>2</w:t>
      </w:r>
      <w:r>
        <w:rPr>
          <w:rFonts w:ascii="仿宋" w:hAnsi="仿宋"/>
          <w:color w:val="000000"/>
        </w:rPr>
        <w:t>.</w:t>
      </w:r>
      <w:r>
        <w:rPr>
          <w:rFonts w:ascii="Times New Roman"/>
          <w:color w:val="000000"/>
        </w:rPr>
        <w:t>《加油站改建、扩建项目申报表》（见附表</w:t>
      </w:r>
      <w:r>
        <w:rPr>
          <w:rFonts w:hint="eastAsia" w:ascii="Times New Roman"/>
          <w:color w:val="000000"/>
          <w:lang w:val="en-US" w:eastAsia="zh-CN"/>
        </w:rPr>
        <w:t>4</w:t>
      </w:r>
      <w:r>
        <w:rPr>
          <w:rFonts w:ascii="Times New Roman"/>
          <w:color w:val="000000"/>
        </w:rPr>
        <w:t>）；</w:t>
      </w:r>
    </w:p>
    <w:p w14:paraId="4FCA888A">
      <w:pPr>
        <w:spacing w:line="560" w:lineRule="exact"/>
        <w:ind w:firstLine="640" w:firstLineChars="200"/>
        <w:jc w:val="left"/>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营业执照（复印件）；</w:t>
      </w:r>
    </w:p>
    <w:p w14:paraId="129DC781">
      <w:pPr>
        <w:spacing w:line="560" w:lineRule="exact"/>
        <w:ind w:firstLine="640" w:firstLineChars="200"/>
        <w:jc w:val="left"/>
        <w:rPr>
          <w:rFonts w:ascii="Times New Roman"/>
          <w:color w:val="000000"/>
        </w:rPr>
      </w:pPr>
      <w:r>
        <w:rPr>
          <w:rFonts w:ascii="Times New Roman"/>
          <w:color w:val="000000"/>
        </w:rPr>
        <w:t>4</w:t>
      </w:r>
      <w:r>
        <w:rPr>
          <w:rFonts w:ascii="仿宋" w:hAnsi="仿宋"/>
          <w:color w:val="000000"/>
        </w:rPr>
        <w:t>.</w:t>
      </w:r>
      <w:r>
        <w:rPr>
          <w:rFonts w:ascii="Times New Roman"/>
          <w:color w:val="000000"/>
        </w:rPr>
        <w:t>危险化学品经营许可证（复印件）；</w:t>
      </w:r>
    </w:p>
    <w:p w14:paraId="4CDFEA69">
      <w:pPr>
        <w:spacing w:line="560" w:lineRule="exact"/>
        <w:ind w:firstLine="640" w:firstLineChars="200"/>
        <w:jc w:val="left"/>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副本原件）。</w:t>
      </w:r>
    </w:p>
    <w:p w14:paraId="25D05175">
      <w:pPr>
        <w:spacing w:line="560" w:lineRule="exact"/>
        <w:ind w:firstLine="640" w:firstLineChars="200"/>
        <w:jc w:val="left"/>
        <w:rPr>
          <w:rFonts w:ascii="Times New Roman"/>
          <w:color w:val="000000"/>
        </w:rPr>
      </w:pPr>
      <w:r>
        <w:rPr>
          <w:rFonts w:ascii="Times New Roman"/>
          <w:color w:val="000000"/>
        </w:rPr>
        <w:t>对不涉及扩大土地使用规模、建（构）筑物改扩建以及增加储油罐、油罐容量、加油机和经营品种的改建项目，报县级商务主管（或行政审批）部门审核同意后建设</w:t>
      </w:r>
      <w:r>
        <w:rPr>
          <w:rFonts w:hint="eastAsia" w:ascii="Times New Roman"/>
          <w:color w:val="000000"/>
          <w:lang w:eastAsia="zh-CN"/>
        </w:rPr>
        <w:t>。</w:t>
      </w:r>
    </w:p>
    <w:p w14:paraId="773BD8BD">
      <w:pPr>
        <w:spacing w:line="560" w:lineRule="exact"/>
        <w:ind w:firstLine="640" w:firstLineChars="200"/>
        <w:jc w:val="left"/>
        <w:rPr>
          <w:rFonts w:ascii="Times New Roman"/>
          <w:color w:val="000000"/>
        </w:rPr>
      </w:pPr>
      <w:r>
        <w:rPr>
          <w:rFonts w:ascii="Times New Roman"/>
          <w:color w:val="000000"/>
        </w:rPr>
        <w:t>对按应急、消防、环保等部门要求进行专项整改的，企业凭整改通知书报县级商务主管（或行政审批）部门备案后整改。</w:t>
      </w:r>
    </w:p>
    <w:p w14:paraId="68A27CD4">
      <w:pPr>
        <w:spacing w:line="560" w:lineRule="exact"/>
        <w:ind w:firstLine="640" w:firstLineChars="200"/>
        <w:jc w:val="left"/>
        <w:rPr>
          <w:rFonts w:ascii="Times New Roman"/>
          <w:color w:val="000000"/>
        </w:rPr>
      </w:pPr>
      <w:r>
        <w:rPr>
          <w:rFonts w:ascii="Times New Roman"/>
          <w:color w:val="000000"/>
        </w:rPr>
        <w:t>涉及扩大土地使用规模、建（构）筑物改扩建以及增加储油罐、油罐容量、加油机和经营品种的改扩建项目，应报</w:t>
      </w:r>
      <w:r>
        <w:rPr>
          <w:rFonts w:ascii="Times New Roman" w:eastAsia="仿宋"/>
          <w:color w:val="000000"/>
          <w:shd w:val="clear" w:color="auto" w:fill="FFFFFF"/>
          <w:lang w:bidi="ar"/>
        </w:rPr>
        <w:t>设区市</w:t>
      </w:r>
      <w:r>
        <w:rPr>
          <w:rFonts w:ascii="Times New Roman"/>
          <w:color w:val="000000"/>
        </w:rPr>
        <w:t>商务主管（或行政审批）部门、自然资源部门审核同意后，加油站经营企业依法办理用地、建设、消防、安全、环保等相关建设手续</w:t>
      </w:r>
      <w:r>
        <w:rPr>
          <w:rFonts w:hint="eastAsia" w:ascii="Times New Roman"/>
          <w:color w:val="000000"/>
          <w:lang w:eastAsia="zh-CN"/>
        </w:rPr>
        <w:t>方</w:t>
      </w:r>
      <w:r>
        <w:rPr>
          <w:rFonts w:ascii="Times New Roman"/>
          <w:color w:val="000000"/>
        </w:rPr>
        <w:t>可组织实施。</w:t>
      </w:r>
    </w:p>
    <w:p w14:paraId="7E527C5A">
      <w:pPr>
        <w:spacing w:line="560" w:lineRule="exact"/>
        <w:ind w:firstLine="640" w:firstLineChars="200"/>
        <w:jc w:val="left"/>
        <w:rPr>
          <w:rFonts w:ascii="Times New Roman"/>
          <w:color w:val="000000"/>
        </w:rPr>
      </w:pPr>
      <w:r>
        <w:rPr>
          <w:rFonts w:ascii="Times New Roman"/>
          <w:color w:val="000000"/>
        </w:rPr>
        <w:t>严禁企业擅自对加油站（点）改扩建或超范围整改。</w:t>
      </w:r>
    </w:p>
    <w:p w14:paraId="09D7AFD8">
      <w:pPr>
        <w:numPr>
          <w:ilvl w:val="0"/>
          <w:numId w:val="0"/>
        </w:numPr>
        <w:spacing w:line="560" w:lineRule="exact"/>
        <w:ind w:left="0" w:firstLine="640" w:firstLineChars="200"/>
        <w:jc w:val="left"/>
        <w:rPr>
          <w:rFonts w:ascii="Times New Roman" w:eastAsia="黑体"/>
          <w:color w:val="000000"/>
        </w:rPr>
      </w:pPr>
      <w:r>
        <w:rPr>
          <w:rFonts w:ascii="Times New Roman" w:eastAsia="黑体"/>
          <w:color w:val="000000"/>
        </w:rPr>
        <w:t>二、申请恢复经营</w:t>
      </w:r>
    </w:p>
    <w:p w14:paraId="3F36D8CC">
      <w:pPr>
        <w:spacing w:line="560" w:lineRule="exact"/>
        <w:ind w:firstLine="640" w:firstLineChars="200"/>
        <w:jc w:val="left"/>
        <w:rPr>
          <w:rFonts w:ascii="Times New Roman"/>
          <w:color w:val="000000"/>
        </w:rPr>
      </w:pPr>
      <w:r>
        <w:rPr>
          <w:rFonts w:ascii="Times New Roman"/>
          <w:color w:val="000000"/>
        </w:rPr>
        <w:t>完成改建、扩建并经相关部门验收合格和组织现场查验后，加油站（点）经营企业向县级或</w:t>
      </w:r>
      <w:r>
        <w:rPr>
          <w:rFonts w:ascii="Times New Roman" w:eastAsia="仿宋"/>
          <w:color w:val="000000"/>
          <w:shd w:val="clear" w:color="auto" w:fill="FFFFFF"/>
          <w:lang w:bidi="ar"/>
        </w:rPr>
        <w:t>设区市</w:t>
      </w:r>
      <w:r>
        <w:rPr>
          <w:rFonts w:ascii="Times New Roman"/>
          <w:color w:val="000000"/>
        </w:rPr>
        <w:t>商务主管（或行政审批）部门申请恢复经营。对改建项目，县级商务主管（或行政审批）部门应作出决定，在《加油站改建、扩建恢复经营申请表》</w:t>
      </w:r>
      <w:r>
        <w:rPr>
          <w:rFonts w:hint="eastAsia" w:ascii="Times New Roman"/>
          <w:color w:val="000000"/>
          <w:lang w:eastAsia="zh-CN"/>
        </w:rPr>
        <w:t>（见附表</w:t>
      </w:r>
      <w:r>
        <w:rPr>
          <w:rFonts w:hint="eastAsia" w:ascii="Times New Roman"/>
          <w:color w:val="000000"/>
          <w:lang w:val="en-US" w:eastAsia="zh-CN"/>
        </w:rPr>
        <w:t>5</w:t>
      </w:r>
      <w:r>
        <w:rPr>
          <w:rFonts w:hint="eastAsia" w:ascii="Times New Roman"/>
          <w:color w:val="000000"/>
          <w:lang w:eastAsia="zh-CN"/>
        </w:rPr>
        <w:t>）</w:t>
      </w:r>
      <w:r>
        <w:rPr>
          <w:rFonts w:ascii="Times New Roman"/>
          <w:color w:val="000000"/>
        </w:rPr>
        <w:t>上盖章同意，交还成品油零售经营批准证书；对扩建项目，应报</w:t>
      </w:r>
      <w:r>
        <w:rPr>
          <w:rFonts w:ascii="Times New Roman" w:eastAsia="仿宋"/>
          <w:color w:val="000000"/>
          <w:shd w:val="clear" w:color="auto" w:fill="FFFFFF"/>
          <w:lang w:bidi="ar"/>
        </w:rPr>
        <w:t>设区市</w:t>
      </w:r>
      <w:r>
        <w:rPr>
          <w:rFonts w:ascii="Times New Roman"/>
          <w:color w:val="000000"/>
        </w:rPr>
        <w:t>商务主管（或行政审批）部门审核，</w:t>
      </w:r>
      <w:r>
        <w:rPr>
          <w:rFonts w:ascii="Times New Roman" w:eastAsia="仿宋"/>
          <w:color w:val="000000"/>
          <w:shd w:val="clear" w:color="auto" w:fill="FFFFFF"/>
          <w:lang w:bidi="ar"/>
        </w:rPr>
        <w:t>设区市</w:t>
      </w:r>
      <w:r>
        <w:rPr>
          <w:rFonts w:ascii="Times New Roman"/>
          <w:color w:val="000000"/>
        </w:rPr>
        <w:t>商务主管（或行政审批）部门对符合条件的，批准恢复经营，在《加油站改建、扩建恢复经营申请表》上盖章同意，交还成品油零售经营批准证书。对不符合条件的，作出不予批准决定，并告知申请企业说明理由。企业需提交的材料：</w:t>
      </w:r>
    </w:p>
    <w:p w14:paraId="2EF9DC9A">
      <w:pPr>
        <w:spacing w:line="560" w:lineRule="exact"/>
        <w:ind w:firstLine="640" w:firstLineChars="200"/>
        <w:jc w:val="left"/>
        <w:rPr>
          <w:rFonts w:ascii="Times New Roman"/>
          <w:color w:val="000000"/>
        </w:rPr>
      </w:pPr>
      <w:r>
        <w:rPr>
          <w:rFonts w:ascii="Times New Roman"/>
          <w:color w:val="000000"/>
        </w:rPr>
        <w:t>1</w:t>
      </w:r>
      <w:r>
        <w:rPr>
          <w:rFonts w:ascii="仿宋" w:hAnsi="仿宋"/>
          <w:color w:val="000000"/>
        </w:rPr>
        <w:t>.</w:t>
      </w:r>
      <w:r>
        <w:rPr>
          <w:rFonts w:ascii="Times New Roman"/>
          <w:color w:val="000000"/>
        </w:rPr>
        <w:t>《加油站改建、扩建恢复经营申请表》（见附表</w:t>
      </w:r>
      <w:r>
        <w:rPr>
          <w:rFonts w:hint="eastAsia" w:ascii="Times New Roman"/>
          <w:color w:val="000000"/>
          <w:lang w:val="en-US" w:eastAsia="zh-CN"/>
        </w:rPr>
        <w:t>5</w:t>
      </w:r>
      <w:r>
        <w:rPr>
          <w:rFonts w:ascii="Times New Roman"/>
          <w:color w:val="000000"/>
        </w:rPr>
        <w:t>）；</w:t>
      </w:r>
    </w:p>
    <w:p w14:paraId="3E4BB7E8">
      <w:pPr>
        <w:spacing w:line="560" w:lineRule="exact"/>
        <w:ind w:firstLine="640" w:firstLineChars="200"/>
        <w:jc w:val="left"/>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6EEFC309">
      <w:pPr>
        <w:spacing w:line="560" w:lineRule="exact"/>
        <w:ind w:firstLine="640" w:firstLineChars="200"/>
        <w:jc w:val="left"/>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危险化学品经营许可证或港口经营许可证（复印件）；</w:t>
      </w:r>
    </w:p>
    <w:p w14:paraId="3D2F3548">
      <w:pPr>
        <w:spacing w:line="560" w:lineRule="exact"/>
        <w:ind w:firstLine="640" w:firstLineChars="200"/>
        <w:jc w:val="left"/>
        <w:rPr>
          <w:rFonts w:ascii="Times New Roman"/>
          <w:color w:val="000000"/>
        </w:rPr>
      </w:pPr>
      <w:r>
        <w:rPr>
          <w:rFonts w:ascii="Times New Roman"/>
          <w:color w:val="000000"/>
        </w:rPr>
        <w:t>4</w:t>
      </w:r>
      <w:r>
        <w:rPr>
          <w:rFonts w:ascii="仿宋" w:hAnsi="仿宋"/>
          <w:color w:val="000000"/>
        </w:rPr>
        <w:t>.</w:t>
      </w:r>
      <w:r>
        <w:rPr>
          <w:rFonts w:ascii="Times New Roman"/>
          <w:color w:val="000000"/>
        </w:rPr>
        <w:t>县级或</w:t>
      </w:r>
      <w:r>
        <w:rPr>
          <w:rFonts w:ascii="Times New Roman" w:eastAsia="仿宋"/>
          <w:color w:val="000000"/>
          <w:shd w:val="clear" w:color="auto" w:fill="FFFFFF"/>
          <w:lang w:bidi="ar"/>
        </w:rPr>
        <w:t>设区市</w:t>
      </w:r>
      <w:r>
        <w:rPr>
          <w:rFonts w:ascii="Times New Roman"/>
          <w:color w:val="000000"/>
        </w:rPr>
        <w:t>商务主管（或行政审批）部门同意改扩建材料（复印件）；</w:t>
      </w:r>
    </w:p>
    <w:p w14:paraId="31AF3EAD">
      <w:pPr>
        <w:spacing w:line="560" w:lineRule="exact"/>
        <w:ind w:firstLine="640" w:firstLineChars="200"/>
        <w:jc w:val="left"/>
        <w:rPr>
          <w:rFonts w:ascii="Times New Roman"/>
          <w:color w:val="000000"/>
        </w:rPr>
      </w:pPr>
      <w:r>
        <w:rPr>
          <w:rFonts w:ascii="Times New Roman"/>
          <w:color w:val="000000"/>
        </w:rPr>
        <w:t>5</w:t>
      </w:r>
      <w:r>
        <w:rPr>
          <w:rFonts w:ascii="仿宋" w:hAnsi="仿宋"/>
          <w:color w:val="000000"/>
        </w:rPr>
        <w:t>.</w:t>
      </w:r>
      <w:r>
        <w:rPr>
          <w:rFonts w:ascii="Times New Roman"/>
          <w:color w:val="000000"/>
        </w:rPr>
        <w:t>改扩建后零售网点产权文件或船舶所有权证（如有）（复印件）；</w:t>
      </w:r>
    </w:p>
    <w:p w14:paraId="67877D8F">
      <w:pPr>
        <w:spacing w:line="560" w:lineRule="exact"/>
        <w:ind w:firstLine="640" w:firstLineChars="200"/>
        <w:jc w:val="left"/>
        <w:rPr>
          <w:rFonts w:ascii="Times New Roman"/>
          <w:color w:val="000000"/>
        </w:rPr>
      </w:pPr>
      <w:r>
        <w:rPr>
          <w:rFonts w:ascii="Times New Roman"/>
          <w:color w:val="000000"/>
        </w:rPr>
        <w:t>6</w:t>
      </w:r>
      <w:r>
        <w:rPr>
          <w:rFonts w:ascii="仿宋" w:hAnsi="仿宋"/>
          <w:color w:val="000000"/>
        </w:rPr>
        <w:t>.</w:t>
      </w:r>
      <w:r>
        <w:rPr>
          <w:rFonts w:ascii="Times New Roman"/>
          <w:color w:val="000000"/>
        </w:rPr>
        <w:t>改建、扩建时依法需要取得的建设工程规划许可证、建设工程竣工验收报告、特殊建设工程消防验收意见书或建设工程消防验收备案凭证、用于贸易结算计量器具的计量检定合格证书、雷电防护装置验收意见书（复印件）、环评文件、安全评估报告及水上加油站（船）材料（如有）（复印件）。</w:t>
      </w:r>
    </w:p>
    <w:p w14:paraId="6877FA9C">
      <w:pPr>
        <w:spacing w:line="560" w:lineRule="exact"/>
        <w:jc w:val="left"/>
        <w:rPr>
          <w:rFonts w:ascii="Times New Roman" w:eastAsia="方正小标宋简体"/>
          <w:color w:val="000000"/>
          <w:sz w:val="24"/>
          <w:szCs w:val="24"/>
        </w:rPr>
      </w:pPr>
    </w:p>
    <w:p w14:paraId="25480DEE">
      <w:pPr>
        <w:numPr>
          <w:ilvl w:val="0"/>
          <w:numId w:val="0"/>
        </w:numPr>
        <w:spacing w:line="560" w:lineRule="exact"/>
        <w:ind w:left="0" w:firstLine="0"/>
        <w:jc w:val="left"/>
        <w:rPr>
          <w:rFonts w:ascii="Times New Roman" w:eastAsia="黑体"/>
          <w:color w:val="000000"/>
        </w:rPr>
      </w:pPr>
    </w:p>
    <w:p w14:paraId="5F6EBE60">
      <w:pPr>
        <w:numPr>
          <w:ilvl w:val="0"/>
          <w:numId w:val="0"/>
        </w:numPr>
        <w:spacing w:line="560" w:lineRule="exact"/>
        <w:ind w:left="0" w:firstLine="0"/>
        <w:jc w:val="left"/>
        <w:rPr>
          <w:rFonts w:ascii="Times New Roman" w:eastAsia="黑体"/>
          <w:color w:val="000000"/>
        </w:rPr>
        <w:sectPr>
          <w:pgSz w:w="11906" w:h="16838"/>
          <w:pgMar w:top="2098" w:right="1474" w:bottom="1984" w:left="1588" w:header="851" w:footer="1701" w:gutter="0"/>
          <w:pgNumType w:fmt="decimal"/>
          <w:cols w:space="720" w:num="1"/>
          <w:titlePg/>
          <w:docGrid w:type="lines" w:linePitch="435" w:charSpace="0"/>
        </w:sectPr>
      </w:pPr>
    </w:p>
    <w:p w14:paraId="5A6122F0">
      <w:pPr>
        <w:numPr>
          <w:ilvl w:val="0"/>
          <w:numId w:val="0"/>
        </w:numPr>
        <w:spacing w:line="560" w:lineRule="exact"/>
        <w:ind w:left="0" w:firstLine="0"/>
        <w:jc w:val="left"/>
        <w:rPr>
          <w:rFonts w:ascii="Times New Roman" w:eastAsia="黑体"/>
          <w:color w:val="000000"/>
        </w:rPr>
      </w:pPr>
      <w:r>
        <w:rPr>
          <w:rFonts w:ascii="Times New Roman" w:eastAsia="黑体"/>
          <w:color w:val="000000"/>
        </w:rPr>
        <w:t>附表</w:t>
      </w:r>
      <w:r>
        <w:rPr>
          <w:rFonts w:hint="eastAsia" w:ascii="Times New Roman" w:eastAsia="黑体"/>
          <w:color w:val="000000"/>
          <w:lang w:val="en-US" w:eastAsia="zh-CN"/>
        </w:rPr>
        <w:t>4</w:t>
      </w:r>
    </w:p>
    <w:p w14:paraId="0C2FB70C">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加油站改建、扩建项目申报表</w:t>
      </w:r>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330"/>
        <w:gridCol w:w="6106"/>
      </w:tblGrid>
      <w:tr w14:paraId="5887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43" w:type="dxa"/>
            <w:noWrap w:val="0"/>
            <w:vAlign w:val="center"/>
          </w:tcPr>
          <w:p w14:paraId="4A29D9D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加油站名称</w:t>
            </w:r>
          </w:p>
        </w:tc>
        <w:tc>
          <w:tcPr>
            <w:tcW w:w="7436" w:type="dxa"/>
            <w:gridSpan w:val="2"/>
            <w:noWrap w:val="0"/>
            <w:vAlign w:val="center"/>
          </w:tcPr>
          <w:p w14:paraId="4B9D1AD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072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2043" w:type="dxa"/>
            <w:noWrap w:val="0"/>
            <w:vAlign w:val="center"/>
          </w:tcPr>
          <w:p w14:paraId="355934EE">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7F0C0E34">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436" w:type="dxa"/>
            <w:gridSpan w:val="2"/>
            <w:noWrap w:val="0"/>
            <w:vAlign w:val="center"/>
          </w:tcPr>
          <w:p w14:paraId="0522037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6A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43" w:type="dxa"/>
            <w:noWrap w:val="0"/>
            <w:vAlign w:val="center"/>
          </w:tcPr>
          <w:p w14:paraId="084E614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436" w:type="dxa"/>
            <w:gridSpan w:val="2"/>
            <w:noWrap w:val="0"/>
            <w:vAlign w:val="center"/>
          </w:tcPr>
          <w:p w14:paraId="45D1F19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EA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43" w:type="dxa"/>
            <w:noWrap w:val="0"/>
            <w:vAlign w:val="center"/>
          </w:tcPr>
          <w:p w14:paraId="367A1C1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436" w:type="dxa"/>
            <w:gridSpan w:val="2"/>
            <w:noWrap w:val="0"/>
            <w:vAlign w:val="center"/>
          </w:tcPr>
          <w:p w14:paraId="052ED7A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59D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2043" w:type="dxa"/>
            <w:vMerge w:val="restart"/>
            <w:noWrap w:val="0"/>
            <w:vAlign w:val="center"/>
          </w:tcPr>
          <w:p w14:paraId="7F14419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1330" w:type="dxa"/>
            <w:noWrap w:val="0"/>
            <w:vAlign w:val="center"/>
          </w:tcPr>
          <w:p w14:paraId="21AECADE">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改建</w:t>
            </w:r>
          </w:p>
        </w:tc>
        <w:tc>
          <w:tcPr>
            <w:tcW w:w="6106" w:type="dxa"/>
            <w:vMerge w:val="restart"/>
            <w:noWrap w:val="0"/>
            <w:vAlign w:val="center"/>
          </w:tcPr>
          <w:p w14:paraId="31CC5C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6628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43" w:type="dxa"/>
            <w:vMerge w:val="continue"/>
            <w:noWrap w:val="0"/>
            <w:vAlign w:val="center"/>
          </w:tcPr>
          <w:p w14:paraId="0BAC4F24">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330" w:type="dxa"/>
            <w:noWrap w:val="0"/>
            <w:vAlign w:val="center"/>
          </w:tcPr>
          <w:p w14:paraId="2F15719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扩建</w:t>
            </w:r>
          </w:p>
        </w:tc>
        <w:tc>
          <w:tcPr>
            <w:tcW w:w="6106" w:type="dxa"/>
            <w:vMerge w:val="continue"/>
            <w:noWrap w:val="0"/>
            <w:vAlign w:val="center"/>
          </w:tcPr>
          <w:p w14:paraId="6131AE1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B92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043" w:type="dxa"/>
            <w:noWrap w:val="0"/>
            <w:vAlign w:val="center"/>
          </w:tcPr>
          <w:p w14:paraId="20C527E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735BA9E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436" w:type="dxa"/>
            <w:gridSpan w:val="2"/>
            <w:noWrap w:val="0"/>
            <w:vAlign w:val="center"/>
          </w:tcPr>
          <w:p w14:paraId="69F60D04">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2A5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043" w:type="dxa"/>
            <w:noWrap w:val="0"/>
            <w:vAlign w:val="center"/>
          </w:tcPr>
          <w:p w14:paraId="5EB62EAB">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县（市、区）主管部门意见（改建项目）</w:t>
            </w:r>
          </w:p>
        </w:tc>
        <w:tc>
          <w:tcPr>
            <w:tcW w:w="7436" w:type="dxa"/>
            <w:gridSpan w:val="2"/>
            <w:noWrap w:val="0"/>
            <w:vAlign w:val="center"/>
          </w:tcPr>
          <w:p w14:paraId="3DE3C420">
            <w:pPr>
              <w:rPr>
                <w:rFonts w:ascii="Times New Roman" w:eastAsia="宋体"/>
                <w:sz w:val="21"/>
                <w:szCs w:val="24"/>
              </w:rPr>
            </w:pPr>
          </w:p>
          <w:p w14:paraId="4297957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3B7424B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3F84D3A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337E1FB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092ED2C">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7ECB6B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318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2043" w:type="dxa"/>
            <w:noWrap w:val="0"/>
            <w:vAlign w:val="center"/>
          </w:tcPr>
          <w:p w14:paraId="56153221">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设区市审批部门审核意见（扩建项目）</w:t>
            </w:r>
          </w:p>
        </w:tc>
        <w:tc>
          <w:tcPr>
            <w:tcW w:w="7436" w:type="dxa"/>
            <w:gridSpan w:val="2"/>
            <w:noWrap w:val="0"/>
            <w:vAlign w:val="center"/>
          </w:tcPr>
          <w:p w14:paraId="5A69341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D5A716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582F3F6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71DDF7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2D55F89">
            <w:pPr>
              <w:rPr>
                <w:rFonts w:ascii="Times New Roman" w:eastAsia="宋体"/>
                <w:sz w:val="21"/>
                <w:szCs w:val="24"/>
              </w:rPr>
            </w:pPr>
          </w:p>
          <w:p w14:paraId="72A2E6B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4C2DB95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5ACA8708">
      <w:pPr>
        <w:spacing w:line="560" w:lineRule="exact"/>
        <w:rPr>
          <w:rFonts w:ascii="Times New Roman"/>
          <w:sz w:val="24"/>
          <w:szCs w:val="22"/>
        </w:rPr>
        <w:sectPr>
          <w:pgSz w:w="11906" w:h="16838"/>
          <w:pgMar w:top="2098" w:right="1474" w:bottom="1984" w:left="1588" w:header="851" w:footer="1701" w:gutter="0"/>
          <w:pgNumType w:fmt="decimal"/>
          <w:cols w:space="720" w:num="1"/>
          <w:titlePg/>
          <w:docGrid w:type="lines" w:linePitch="435" w:charSpace="0"/>
        </w:sectPr>
      </w:pPr>
      <w:r>
        <w:rPr>
          <w:rFonts w:ascii="Times New Roman"/>
          <w:sz w:val="24"/>
          <w:szCs w:val="22"/>
        </w:rPr>
        <w:t>填报单位：（盖章）                                        日期：   年  月  日</w:t>
      </w:r>
    </w:p>
    <w:p w14:paraId="32809ADC">
      <w:pPr>
        <w:numPr>
          <w:ilvl w:val="0"/>
          <w:numId w:val="0"/>
        </w:numPr>
        <w:spacing w:line="560" w:lineRule="exact"/>
        <w:ind w:left="0" w:firstLine="0"/>
        <w:rPr>
          <w:rFonts w:ascii="Times New Roman" w:eastAsia="方正小标宋简体"/>
          <w:color w:val="000000"/>
          <w:sz w:val="24"/>
          <w:szCs w:val="24"/>
        </w:rPr>
      </w:pPr>
      <w:r>
        <w:rPr>
          <w:rFonts w:ascii="Times New Roman" w:eastAsia="黑体"/>
          <w:color w:val="000000"/>
        </w:rPr>
        <w:t>附表</w:t>
      </w:r>
      <w:r>
        <w:rPr>
          <w:rFonts w:hint="eastAsia" w:ascii="Times New Roman" w:eastAsia="黑体"/>
          <w:color w:val="000000"/>
          <w:lang w:val="en-US" w:eastAsia="zh-CN"/>
        </w:rPr>
        <w:t>5</w:t>
      </w:r>
    </w:p>
    <w:p w14:paraId="50DF4148">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加油站改建、扩建恢复经营申请表</w:t>
      </w:r>
    </w:p>
    <w:p w14:paraId="435E5B37">
      <w:pPr>
        <w:spacing w:line="560" w:lineRule="exact"/>
        <w:rPr>
          <w:rFonts w:ascii="Times New Roman"/>
          <w:sz w:val="24"/>
          <w:szCs w:val="22"/>
        </w:rPr>
      </w:pPr>
      <w:r>
        <w:rPr>
          <w:rFonts w:ascii="Times New Roman"/>
          <w:sz w:val="24"/>
          <w:szCs w:val="22"/>
        </w:rPr>
        <w:t>填报单位：（盖章）                                        日期：   年  月  日</w:t>
      </w:r>
    </w:p>
    <w:tbl>
      <w:tblPr>
        <w:tblStyle w:val="4"/>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806"/>
        <w:gridCol w:w="5568"/>
      </w:tblGrid>
      <w:tr w14:paraId="6C68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2025" w:type="dxa"/>
            <w:noWrap w:val="0"/>
            <w:vAlign w:val="center"/>
          </w:tcPr>
          <w:p w14:paraId="60C0E6D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加油站名称</w:t>
            </w:r>
          </w:p>
        </w:tc>
        <w:tc>
          <w:tcPr>
            <w:tcW w:w="7374" w:type="dxa"/>
            <w:gridSpan w:val="2"/>
            <w:noWrap w:val="0"/>
            <w:vAlign w:val="center"/>
          </w:tcPr>
          <w:p w14:paraId="5C26C7F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98D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2025" w:type="dxa"/>
            <w:noWrap w:val="0"/>
            <w:vAlign w:val="center"/>
          </w:tcPr>
          <w:p w14:paraId="3DBD017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114230D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gridSpan w:val="2"/>
            <w:noWrap w:val="0"/>
            <w:vAlign w:val="center"/>
          </w:tcPr>
          <w:p w14:paraId="17971BE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2E4F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2025" w:type="dxa"/>
            <w:noWrap w:val="0"/>
            <w:vAlign w:val="center"/>
          </w:tcPr>
          <w:p w14:paraId="0F90AFC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gridSpan w:val="2"/>
            <w:noWrap w:val="0"/>
            <w:vAlign w:val="center"/>
          </w:tcPr>
          <w:p w14:paraId="482A28C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717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025" w:type="dxa"/>
            <w:noWrap w:val="0"/>
            <w:vAlign w:val="center"/>
          </w:tcPr>
          <w:p w14:paraId="0E8FFF3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gridSpan w:val="2"/>
            <w:noWrap w:val="0"/>
            <w:vAlign w:val="center"/>
          </w:tcPr>
          <w:p w14:paraId="4598FF1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168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025" w:type="dxa"/>
            <w:vMerge w:val="restart"/>
            <w:noWrap w:val="0"/>
            <w:vAlign w:val="center"/>
          </w:tcPr>
          <w:p w14:paraId="310C115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申请恢复经营原因（√）</w:t>
            </w:r>
          </w:p>
        </w:tc>
        <w:tc>
          <w:tcPr>
            <w:tcW w:w="1806" w:type="dxa"/>
            <w:noWrap w:val="0"/>
            <w:vAlign w:val="center"/>
          </w:tcPr>
          <w:p w14:paraId="555BE81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改建完成</w:t>
            </w:r>
          </w:p>
        </w:tc>
        <w:tc>
          <w:tcPr>
            <w:tcW w:w="5568" w:type="dxa"/>
            <w:vMerge w:val="restart"/>
            <w:noWrap w:val="0"/>
            <w:vAlign w:val="center"/>
          </w:tcPr>
          <w:p w14:paraId="043A9E5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5EB4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025" w:type="dxa"/>
            <w:vMerge w:val="continue"/>
            <w:noWrap w:val="0"/>
            <w:vAlign w:val="center"/>
          </w:tcPr>
          <w:p w14:paraId="65113E9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806" w:type="dxa"/>
            <w:noWrap w:val="0"/>
            <w:vAlign w:val="center"/>
          </w:tcPr>
          <w:p w14:paraId="383FC11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扩建完成</w:t>
            </w:r>
          </w:p>
        </w:tc>
        <w:tc>
          <w:tcPr>
            <w:tcW w:w="5568" w:type="dxa"/>
            <w:vMerge w:val="continue"/>
            <w:noWrap w:val="0"/>
            <w:vAlign w:val="center"/>
          </w:tcPr>
          <w:p w14:paraId="028341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4F57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025" w:type="dxa"/>
            <w:noWrap w:val="0"/>
            <w:vAlign w:val="center"/>
          </w:tcPr>
          <w:p w14:paraId="56336D7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312D77F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gridSpan w:val="2"/>
            <w:noWrap w:val="0"/>
            <w:vAlign w:val="center"/>
          </w:tcPr>
          <w:p w14:paraId="753FAC97">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7B24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2025" w:type="dxa"/>
            <w:noWrap w:val="0"/>
            <w:vAlign w:val="center"/>
          </w:tcPr>
          <w:p w14:paraId="39580C28">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县（市、区）主管部门意见（改建项目）</w:t>
            </w:r>
          </w:p>
        </w:tc>
        <w:tc>
          <w:tcPr>
            <w:tcW w:w="7374" w:type="dxa"/>
            <w:gridSpan w:val="2"/>
            <w:noWrap w:val="0"/>
            <w:vAlign w:val="center"/>
          </w:tcPr>
          <w:p w14:paraId="1218FC1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63F733F">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4D43F72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937FCA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0CD49E2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7DDA3C6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A70902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E7D7892">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674DB2E">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0F80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2025" w:type="dxa"/>
            <w:noWrap w:val="0"/>
            <w:vAlign w:val="center"/>
          </w:tcPr>
          <w:p w14:paraId="59C009D6">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设区市审批部门审核意见（扩建项目）</w:t>
            </w:r>
          </w:p>
        </w:tc>
        <w:tc>
          <w:tcPr>
            <w:tcW w:w="7374" w:type="dxa"/>
            <w:gridSpan w:val="2"/>
            <w:noWrap w:val="0"/>
            <w:vAlign w:val="center"/>
          </w:tcPr>
          <w:p w14:paraId="42C5669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8DD970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2BAD8C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44B958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1228DBC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0978B53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499749B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51F8B4C">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7319007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5E4464A5">
      <w:pPr>
        <w:rPr>
          <w:rFonts w:ascii="Times New Roman" w:eastAsia="宋体"/>
          <w:sz w:val="21"/>
          <w:szCs w:val="24"/>
        </w:rPr>
      </w:pPr>
    </w:p>
    <w:p w14:paraId="6BC7B145">
      <w:pPr>
        <w:spacing w:line="560" w:lineRule="exact"/>
        <w:jc w:val="center"/>
        <w:rPr>
          <w:rFonts w:ascii="Times New Roman" w:eastAsia="方正小标宋简体"/>
          <w:sz w:val="44"/>
          <w:szCs w:val="44"/>
        </w:rPr>
      </w:pPr>
    </w:p>
    <w:p w14:paraId="59414B5F">
      <w:pPr>
        <w:spacing w:line="560" w:lineRule="exact"/>
        <w:jc w:val="center"/>
        <w:rPr>
          <w:rFonts w:ascii="Times New Roman" w:eastAsia="方正小标宋简体"/>
          <w:sz w:val="44"/>
          <w:szCs w:val="44"/>
        </w:rPr>
      </w:pPr>
      <w:r>
        <w:rPr>
          <w:rFonts w:ascii="Times New Roman" w:eastAsia="方正小标宋简体"/>
          <w:sz w:val="44"/>
          <w:szCs w:val="44"/>
        </w:rPr>
        <w:t>第三章</w:t>
      </w:r>
    </w:p>
    <w:p w14:paraId="750321DA">
      <w:pPr>
        <w:spacing w:line="560" w:lineRule="exact"/>
        <w:jc w:val="center"/>
        <w:rPr>
          <w:rFonts w:ascii="Times New Roman" w:eastAsia="方正小标宋简体"/>
          <w:sz w:val="44"/>
          <w:szCs w:val="44"/>
        </w:rPr>
      </w:pPr>
      <w:r>
        <w:rPr>
          <w:rFonts w:ascii="Times New Roman" w:eastAsia="方正小标宋简体"/>
          <w:sz w:val="44"/>
          <w:szCs w:val="44"/>
        </w:rPr>
        <w:t>成品油零售网点歇业及注销申请流程</w:t>
      </w:r>
    </w:p>
    <w:p w14:paraId="3234A11A">
      <w:pPr>
        <w:spacing w:line="560" w:lineRule="exact"/>
        <w:ind w:firstLine="464" w:firstLineChars="200"/>
        <w:rPr>
          <w:rFonts w:ascii="Times New Roman"/>
          <w:spacing w:val="-4"/>
          <w:sz w:val="24"/>
          <w:szCs w:val="24"/>
        </w:rPr>
      </w:pPr>
    </w:p>
    <w:p w14:paraId="4A77A017">
      <w:pPr>
        <w:spacing w:line="600" w:lineRule="exact"/>
        <w:ind w:firstLine="640" w:firstLineChars="200"/>
        <w:jc w:val="both"/>
        <w:rPr>
          <w:rFonts w:ascii="Times New Roman" w:eastAsia="黑体"/>
          <w:color w:val="000000"/>
        </w:rPr>
      </w:pPr>
      <w:r>
        <w:rPr>
          <w:rFonts w:ascii="Times New Roman" w:eastAsia="黑体"/>
          <w:color w:val="000000"/>
        </w:rPr>
        <w:t>一、歇业申请流程</w:t>
      </w:r>
    </w:p>
    <w:p w14:paraId="0D82C6EB">
      <w:pPr>
        <w:spacing w:line="600" w:lineRule="exact"/>
        <w:ind w:firstLine="640" w:firstLineChars="200"/>
        <w:jc w:val="both"/>
        <w:rPr>
          <w:rFonts w:ascii="Times New Roman"/>
          <w:color w:val="000000"/>
        </w:rPr>
      </w:pPr>
      <w:r>
        <w:rPr>
          <w:rFonts w:ascii="Times New Roman"/>
          <w:color w:val="000000"/>
        </w:rPr>
        <w:t>因城市建设、不可抗力、站前道路改造、经营管理需要等非改造原因需歇业3个月及以上，零售经营企业经县级商务主管（或行政审批）部门初审同意向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商务主管（或行政审批）部门申请歇业的，以及歇业期结束后，零售经营企业经县级商务主管（或行政审批）部门初审同意向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商务主管（或行政审批）部门申请恢复营业的，依据本流程开展工作。</w:t>
      </w:r>
    </w:p>
    <w:p w14:paraId="6695755B">
      <w:pPr>
        <w:spacing w:line="600" w:lineRule="exact"/>
        <w:ind w:firstLine="643" w:firstLineChars="200"/>
        <w:jc w:val="both"/>
        <w:rPr>
          <w:rFonts w:ascii="Times New Roman" w:eastAsia="方正楷体_GB2312"/>
          <w:b/>
          <w:bCs/>
          <w:color w:val="000000"/>
        </w:rPr>
      </w:pPr>
      <w:r>
        <w:rPr>
          <w:rFonts w:ascii="Times New Roman" w:eastAsia="方正楷体_GB2312"/>
          <w:b/>
          <w:bCs/>
          <w:color w:val="000000"/>
        </w:rPr>
        <w:t>（一）申请歇业</w:t>
      </w:r>
    </w:p>
    <w:p w14:paraId="12B2CBCE">
      <w:pPr>
        <w:spacing w:line="600" w:lineRule="exact"/>
        <w:ind w:firstLine="640" w:firstLineChars="200"/>
        <w:jc w:val="both"/>
        <w:rPr>
          <w:rFonts w:ascii="Times New Roman"/>
          <w:color w:val="000000"/>
        </w:rPr>
      </w:pPr>
      <w:r>
        <w:rPr>
          <w:rFonts w:ascii="Times New Roman"/>
          <w:color w:val="000000"/>
        </w:rPr>
        <w:t>申请歇业的，企业需提供以下资料：</w:t>
      </w:r>
    </w:p>
    <w:p w14:paraId="6F3ADC12">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成品油零售网点歇业申请表（见附表</w:t>
      </w:r>
      <w:r>
        <w:rPr>
          <w:rFonts w:hint="eastAsia" w:ascii="Times New Roman"/>
          <w:color w:val="000000"/>
          <w:lang w:val="en-US" w:eastAsia="zh-CN"/>
        </w:rPr>
        <w:t>6</w:t>
      </w:r>
      <w:r>
        <w:rPr>
          <w:rFonts w:ascii="Times New Roman"/>
          <w:color w:val="000000"/>
        </w:rPr>
        <w:t>）；</w:t>
      </w:r>
    </w:p>
    <w:p w14:paraId="2B6C0794">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038A5EC0">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6817AEEF">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w:t>
      </w:r>
    </w:p>
    <w:p w14:paraId="675D0171">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副本原件）。</w:t>
      </w:r>
    </w:p>
    <w:p w14:paraId="5E08F8D0">
      <w:pPr>
        <w:spacing w:line="600" w:lineRule="exact"/>
        <w:ind w:firstLine="640" w:firstLineChars="200"/>
        <w:jc w:val="both"/>
        <w:rPr>
          <w:rFonts w:ascii="Times New Roman"/>
          <w:color w:val="000000"/>
        </w:rPr>
      </w:pPr>
      <w:r>
        <w:rPr>
          <w:rFonts w:ascii="Times New Roman"/>
          <w:color w:val="000000"/>
        </w:rPr>
        <w:t>零售网点歇业期一般不超过12个月。歇业期超过申报期限，或申请恢复营业时不符合成品油零售经营许可条件的，经限期整改仍不到位的，</w:t>
      </w:r>
      <w:r>
        <w:rPr>
          <w:rFonts w:ascii="Times New Roman" w:eastAsia="仿宋"/>
          <w:color w:val="000000"/>
          <w:shd w:val="clear" w:color="auto" w:fill="FFFFFF"/>
          <w:lang w:bidi="ar"/>
        </w:rPr>
        <w:t>设区市</w:t>
      </w:r>
      <w:r>
        <w:rPr>
          <w:rFonts w:ascii="Times New Roman"/>
          <w:color w:val="000000"/>
        </w:rPr>
        <w:t>商务主管（或行政审批）部门应依法依规公告，注销其零售经营许可，同时通报有关部门。</w:t>
      </w:r>
    </w:p>
    <w:p w14:paraId="4F709813">
      <w:pPr>
        <w:spacing w:line="600" w:lineRule="exact"/>
        <w:ind w:firstLine="640" w:firstLineChars="200"/>
        <w:jc w:val="both"/>
        <w:rPr>
          <w:rFonts w:ascii="Times New Roman"/>
          <w:color w:val="000000"/>
        </w:rPr>
      </w:pPr>
      <w:r>
        <w:rPr>
          <w:rFonts w:ascii="Times New Roman"/>
          <w:color w:val="000000"/>
        </w:rPr>
        <w:t>对城市建设、站前道路改造、不可抗力等客观因素造成无法正常经营需延长歇业期的，经</w:t>
      </w:r>
      <w:r>
        <w:rPr>
          <w:rFonts w:ascii="Times New Roman" w:eastAsia="仿宋"/>
          <w:color w:val="000000"/>
          <w:shd w:val="clear" w:color="auto" w:fill="FFFFFF"/>
          <w:lang w:bidi="ar"/>
        </w:rPr>
        <w:t>设区市</w:t>
      </w:r>
      <w:r>
        <w:rPr>
          <w:rFonts w:ascii="Times New Roman"/>
          <w:color w:val="000000"/>
        </w:rPr>
        <w:t>商务主管（或行政审批）部门批复同意，可相应延长歇业时间。</w:t>
      </w:r>
    </w:p>
    <w:p w14:paraId="7FD35421">
      <w:pPr>
        <w:spacing w:line="600" w:lineRule="exact"/>
        <w:ind w:firstLine="643" w:firstLineChars="200"/>
        <w:jc w:val="both"/>
        <w:rPr>
          <w:rFonts w:ascii="Times New Roman" w:eastAsia="方正楷体_GB2312"/>
          <w:b/>
          <w:bCs/>
          <w:color w:val="000000"/>
        </w:rPr>
      </w:pPr>
      <w:r>
        <w:rPr>
          <w:rFonts w:ascii="Times New Roman" w:eastAsia="方正楷体_GB2312"/>
          <w:b/>
          <w:bCs/>
          <w:color w:val="000000"/>
        </w:rPr>
        <w:t>（二）申请恢复营业</w:t>
      </w:r>
    </w:p>
    <w:p w14:paraId="6DD8F12E">
      <w:pPr>
        <w:spacing w:line="600" w:lineRule="exact"/>
        <w:ind w:firstLine="640" w:firstLineChars="200"/>
        <w:jc w:val="both"/>
        <w:rPr>
          <w:rFonts w:ascii="Times New Roman"/>
          <w:color w:val="000000"/>
        </w:rPr>
      </w:pPr>
      <w:r>
        <w:rPr>
          <w:rFonts w:ascii="Times New Roman"/>
          <w:color w:val="000000"/>
        </w:rPr>
        <w:t>成品油零售网点歇业期结束后，零售经营企业经县级商务主管（或行政审批）部门初审同意，向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商务主管（或行政审批）部门申请领回成品油零售经营批准证书，恢复营业。</w:t>
      </w:r>
    </w:p>
    <w:p w14:paraId="4149EDCB">
      <w:pPr>
        <w:spacing w:line="600" w:lineRule="exact"/>
        <w:ind w:firstLine="640" w:firstLineChars="200"/>
        <w:jc w:val="both"/>
        <w:rPr>
          <w:rFonts w:ascii="Times New Roman"/>
          <w:color w:val="000000"/>
        </w:rPr>
      </w:pPr>
      <w:r>
        <w:rPr>
          <w:rFonts w:ascii="Times New Roman"/>
          <w:color w:val="000000"/>
        </w:rPr>
        <w:t>申请恢复营业的，需提供以下资料：</w:t>
      </w:r>
    </w:p>
    <w:p w14:paraId="33BC30B7">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成品油零售网点歇业恢复经营申请表（见附表</w:t>
      </w:r>
      <w:r>
        <w:rPr>
          <w:rFonts w:hint="eastAsia" w:ascii="Times New Roman"/>
          <w:color w:val="000000"/>
          <w:lang w:val="en-US" w:eastAsia="zh-CN"/>
        </w:rPr>
        <w:t>7</w:t>
      </w:r>
      <w:r>
        <w:rPr>
          <w:rFonts w:ascii="Times New Roman"/>
          <w:color w:val="000000"/>
        </w:rPr>
        <w:t>）；</w:t>
      </w:r>
    </w:p>
    <w:p w14:paraId="6805E99B">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035DB0E0">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369636FB">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零售网点法定代表人、负责人身份证明及相关任职文件（若有变化提供）；</w:t>
      </w:r>
    </w:p>
    <w:p w14:paraId="3F321247">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安全、环保、消防、防雷等安全设施检查及完好情况说明。</w:t>
      </w:r>
    </w:p>
    <w:p w14:paraId="694DD744">
      <w:pPr>
        <w:spacing w:line="600" w:lineRule="exact"/>
        <w:ind w:firstLine="640" w:firstLineChars="200"/>
        <w:jc w:val="both"/>
        <w:rPr>
          <w:rFonts w:ascii="Times New Roman" w:eastAsia="黑体"/>
          <w:color w:val="000000"/>
        </w:rPr>
      </w:pPr>
      <w:r>
        <w:rPr>
          <w:rFonts w:ascii="Times New Roman" w:eastAsia="黑体"/>
          <w:color w:val="000000"/>
        </w:rPr>
        <w:t>二、注销申请流程</w:t>
      </w:r>
    </w:p>
    <w:p w14:paraId="6F521030">
      <w:pPr>
        <w:spacing w:line="600" w:lineRule="exact"/>
        <w:ind w:firstLine="640" w:firstLineChars="200"/>
        <w:jc w:val="both"/>
        <w:rPr>
          <w:rFonts w:ascii="Times New Roman"/>
          <w:color w:val="000000"/>
        </w:rPr>
      </w:pPr>
      <w:r>
        <w:rPr>
          <w:rFonts w:ascii="Times New Roman"/>
          <w:color w:val="000000"/>
        </w:rPr>
        <w:t>（一）有下列情形之一的，零售经营企业需在零售网点停业30</w:t>
      </w:r>
      <w:r>
        <w:rPr>
          <w:rFonts w:hint="eastAsia" w:ascii="Times New Roman"/>
          <w:color w:val="000000"/>
          <w:lang w:eastAsia="zh-CN"/>
        </w:rPr>
        <w:t>个自然</w:t>
      </w:r>
      <w:r>
        <w:rPr>
          <w:rFonts w:ascii="Times New Roman"/>
          <w:color w:val="000000"/>
        </w:rPr>
        <w:t>日内，按照本流程，向零售网点所在地的县级商务主管（或行政审批）部门提出注销申请，并报送材料。县级商务主管（或行政审批）部门初审后，报送</w:t>
      </w:r>
      <w:r>
        <w:rPr>
          <w:rFonts w:ascii="Times New Roman" w:eastAsia="仿宋"/>
          <w:color w:val="000000"/>
          <w:shd w:val="clear" w:color="auto" w:fill="FFFFFF"/>
          <w:lang w:bidi="ar"/>
        </w:rPr>
        <w:t>设区市</w:t>
      </w:r>
      <w:r>
        <w:rPr>
          <w:rFonts w:ascii="Times New Roman"/>
          <w:color w:val="000000"/>
        </w:rPr>
        <w:t>商务主管（或行政审批）部门。</w:t>
      </w:r>
      <w:bookmarkStart w:id="0" w:name="OLE_LINK6"/>
      <w:r>
        <w:rPr>
          <w:rFonts w:ascii="Times New Roman" w:eastAsia="仿宋"/>
          <w:color w:val="000000"/>
          <w:shd w:val="clear" w:color="auto" w:fill="FFFFFF"/>
          <w:lang w:bidi="ar"/>
        </w:rPr>
        <w:t>设区市</w:t>
      </w:r>
      <w:r>
        <w:rPr>
          <w:rFonts w:ascii="Times New Roman"/>
          <w:color w:val="000000"/>
        </w:rPr>
        <w:t>商务主管（或行政审批）部门对符合注销规定条件的申请，应当在规定的期限内予以公告，并在公告期结束无异议后注销其成品油零售经营许可</w:t>
      </w:r>
      <w:bookmarkEnd w:id="0"/>
      <w:r>
        <w:rPr>
          <w:rFonts w:ascii="Times New Roman"/>
          <w:color w:val="000000"/>
        </w:rPr>
        <w:t>：</w:t>
      </w:r>
    </w:p>
    <w:p w14:paraId="12BA2061">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零售经营许可有效期届满后，零售经营企业未在规定的期限内申请延续；</w:t>
      </w:r>
    </w:p>
    <w:p w14:paraId="1895FAE7">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零售经营企业被依法终止；</w:t>
      </w:r>
    </w:p>
    <w:p w14:paraId="03394719">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营业执照、危险化学品经营许可证或港口经营许可证等前置条件被吊销、注销、撤回；</w:t>
      </w:r>
    </w:p>
    <w:p w14:paraId="17B25C40">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成品油零售经营资格许可依法被撤销、撤回；</w:t>
      </w:r>
    </w:p>
    <w:p w14:paraId="76E5D59A">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成品油零售网点发生资产转让、拆除、经营不善等因素不再从事成品油零售经营的；</w:t>
      </w:r>
    </w:p>
    <w:p w14:paraId="5F4ACA3F">
      <w:pPr>
        <w:spacing w:line="600" w:lineRule="exact"/>
        <w:ind w:firstLine="640" w:firstLineChars="200"/>
        <w:jc w:val="both"/>
        <w:rPr>
          <w:rFonts w:ascii="Times New Roman"/>
          <w:color w:val="000000"/>
        </w:rPr>
      </w:pPr>
      <w:r>
        <w:rPr>
          <w:rFonts w:ascii="Times New Roman"/>
          <w:color w:val="000000"/>
        </w:rPr>
        <w:t>6</w:t>
      </w:r>
      <w:r>
        <w:rPr>
          <w:rFonts w:ascii="仿宋" w:hAnsi="仿宋"/>
          <w:color w:val="000000"/>
        </w:rPr>
        <w:t>.</w:t>
      </w:r>
      <w:r>
        <w:rPr>
          <w:rFonts w:ascii="Times New Roman"/>
          <w:color w:val="000000"/>
        </w:rPr>
        <w:t>成品油零售经营企业未按规定期限申报年检且要求整改后仍未申报的；</w:t>
      </w:r>
    </w:p>
    <w:p w14:paraId="2F1BB63C">
      <w:pPr>
        <w:spacing w:line="600" w:lineRule="exact"/>
        <w:ind w:firstLine="640" w:firstLineChars="200"/>
        <w:jc w:val="both"/>
        <w:rPr>
          <w:rFonts w:ascii="Times New Roman"/>
          <w:color w:val="000000"/>
        </w:rPr>
      </w:pPr>
      <w:r>
        <w:rPr>
          <w:rFonts w:ascii="Times New Roman"/>
          <w:color w:val="000000"/>
        </w:rPr>
        <w:t>7</w:t>
      </w:r>
      <w:r>
        <w:rPr>
          <w:rFonts w:ascii="仿宋" w:hAnsi="仿宋"/>
          <w:color w:val="000000"/>
        </w:rPr>
        <w:t>.</w:t>
      </w:r>
      <w:r>
        <w:rPr>
          <w:rFonts w:ascii="Times New Roman"/>
          <w:color w:val="000000"/>
        </w:rPr>
        <w:t>未按规定申报歇业或因零售经营企业自身原因歇业超过12个月且在整改期内未整改到位的；</w:t>
      </w:r>
    </w:p>
    <w:p w14:paraId="48C0C0D4">
      <w:pPr>
        <w:spacing w:line="600" w:lineRule="exact"/>
        <w:ind w:firstLine="640" w:firstLineChars="200"/>
        <w:jc w:val="both"/>
        <w:rPr>
          <w:rFonts w:ascii="Times New Roman"/>
          <w:color w:val="000000"/>
        </w:rPr>
      </w:pPr>
      <w:r>
        <w:rPr>
          <w:rFonts w:ascii="Times New Roman"/>
          <w:color w:val="000000"/>
        </w:rPr>
        <w:t>8</w:t>
      </w:r>
      <w:r>
        <w:rPr>
          <w:rFonts w:ascii="仿宋" w:hAnsi="仿宋"/>
          <w:color w:val="000000"/>
        </w:rPr>
        <w:t>.</w:t>
      </w:r>
      <w:r>
        <w:rPr>
          <w:rFonts w:ascii="Times New Roman"/>
          <w:color w:val="000000"/>
        </w:rPr>
        <w:t>本细则及法律法规规定的应当注销行政许可的其他情形。</w:t>
      </w:r>
    </w:p>
    <w:p w14:paraId="5F647B64">
      <w:pPr>
        <w:spacing w:line="600" w:lineRule="exact"/>
        <w:ind w:firstLine="640" w:firstLineChars="200"/>
        <w:jc w:val="both"/>
        <w:rPr>
          <w:rFonts w:ascii="Times New Roman"/>
          <w:color w:val="000000"/>
        </w:rPr>
      </w:pPr>
      <w:r>
        <w:rPr>
          <w:rFonts w:ascii="Times New Roman"/>
          <w:color w:val="000000"/>
        </w:rPr>
        <w:t>发生注销情形，企业不主动申请注销的，由县级</w:t>
      </w:r>
      <w:r>
        <w:rPr>
          <w:rFonts w:hint="eastAsia" w:ascii="Times New Roman"/>
          <w:color w:val="000000"/>
          <w:lang w:eastAsia="zh-CN"/>
        </w:rPr>
        <w:t>商务</w:t>
      </w:r>
      <w:r>
        <w:rPr>
          <w:rFonts w:ascii="Times New Roman"/>
          <w:color w:val="000000"/>
        </w:rPr>
        <w:t>主管（或</w:t>
      </w:r>
      <w:r>
        <w:rPr>
          <w:rFonts w:hint="eastAsia" w:ascii="Times New Roman"/>
          <w:color w:val="000000"/>
          <w:lang w:eastAsia="zh-CN"/>
        </w:rPr>
        <w:t>行政</w:t>
      </w:r>
      <w:r>
        <w:rPr>
          <w:rFonts w:ascii="Times New Roman"/>
          <w:color w:val="000000"/>
        </w:rPr>
        <w:t>审批）部门提出注销申请报送</w:t>
      </w:r>
      <w:r>
        <w:rPr>
          <w:rFonts w:ascii="Times New Roman" w:eastAsia="仿宋"/>
          <w:color w:val="000000"/>
          <w:shd w:val="clear" w:color="auto" w:fill="FFFFFF"/>
          <w:lang w:bidi="ar"/>
        </w:rPr>
        <w:t>设区市</w:t>
      </w:r>
      <w:r>
        <w:rPr>
          <w:rFonts w:ascii="Times New Roman"/>
          <w:color w:val="000000"/>
        </w:rPr>
        <w:t>商务主管（或行政审批）部门，</w:t>
      </w:r>
      <w:r>
        <w:rPr>
          <w:rFonts w:ascii="Times New Roman" w:eastAsia="仿宋"/>
          <w:color w:val="000000"/>
          <w:shd w:val="clear" w:color="auto" w:fill="FFFFFF"/>
          <w:lang w:bidi="ar"/>
        </w:rPr>
        <w:t>设区市</w:t>
      </w:r>
      <w:r>
        <w:rPr>
          <w:rFonts w:ascii="Times New Roman"/>
          <w:color w:val="000000"/>
        </w:rPr>
        <w:t>商务主管（或行政审批）部门向企业发出告知书并在其网站上进行公示，说明注销事由和反馈意见时限，逾期未反馈或反馈意见不予采纳的，由</w:t>
      </w:r>
      <w:r>
        <w:rPr>
          <w:rFonts w:ascii="Times New Roman" w:eastAsia="仿宋"/>
          <w:color w:val="000000"/>
          <w:shd w:val="clear" w:color="auto" w:fill="FFFFFF"/>
          <w:lang w:bidi="ar"/>
        </w:rPr>
        <w:t>设区市</w:t>
      </w:r>
      <w:r>
        <w:rPr>
          <w:rFonts w:ascii="Times New Roman"/>
          <w:color w:val="000000"/>
        </w:rPr>
        <w:t>商务主管（或行政审批）部门作出注销决定。</w:t>
      </w:r>
    </w:p>
    <w:p w14:paraId="522BF1C6">
      <w:pPr>
        <w:spacing w:line="600" w:lineRule="exact"/>
        <w:ind w:firstLine="640" w:firstLineChars="200"/>
        <w:jc w:val="both"/>
        <w:rPr>
          <w:rFonts w:ascii="Times New Roman"/>
          <w:color w:val="000000"/>
        </w:rPr>
      </w:pPr>
      <w:r>
        <w:rPr>
          <w:rFonts w:ascii="Times New Roman"/>
          <w:color w:val="000000"/>
        </w:rPr>
        <w:t>（</w:t>
      </w:r>
      <w:r>
        <w:rPr>
          <w:rFonts w:hint="eastAsia" w:ascii="Times New Roman"/>
          <w:color w:val="000000"/>
          <w:lang w:eastAsia="zh-CN"/>
        </w:rPr>
        <w:t>二</w:t>
      </w:r>
      <w:r>
        <w:rPr>
          <w:rFonts w:ascii="Times New Roman"/>
          <w:color w:val="000000"/>
        </w:rPr>
        <w:t>）申请注销成品油零售经营许可的，需提供以下资料：</w:t>
      </w:r>
    </w:p>
    <w:p w14:paraId="7EA4C133">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成品油零售网点注销登记表（见附表</w:t>
      </w:r>
      <w:r>
        <w:rPr>
          <w:rFonts w:hint="eastAsia" w:ascii="Times New Roman"/>
          <w:color w:val="000000"/>
          <w:lang w:val="en-US" w:eastAsia="zh-CN"/>
        </w:rPr>
        <w:t>8</w:t>
      </w:r>
      <w:r>
        <w:rPr>
          <w:rFonts w:ascii="Times New Roman"/>
          <w:color w:val="000000"/>
        </w:rPr>
        <w:t>）；</w:t>
      </w:r>
    </w:p>
    <w:p w14:paraId="1A6C46EE">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6B1EDB51">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021EA5AC">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w:t>
      </w:r>
    </w:p>
    <w:p w14:paraId="4841D914">
      <w:pPr>
        <w:spacing w:line="600" w:lineRule="exact"/>
        <w:ind w:firstLine="640" w:firstLineChars="200"/>
        <w:jc w:val="both"/>
        <w:rPr>
          <w:rFonts w:ascii="Times New Roman" w:eastAsia="方正小标宋简体"/>
          <w:color w:val="000000"/>
          <w:sz w:val="24"/>
          <w:szCs w:val="24"/>
        </w:rPr>
      </w:pPr>
      <w:r>
        <w:rPr>
          <w:rFonts w:ascii="Times New Roman"/>
          <w:color w:val="000000"/>
        </w:rPr>
        <w:t>5</w:t>
      </w:r>
      <w:r>
        <w:rPr>
          <w:rFonts w:ascii="仿宋" w:hAnsi="仿宋"/>
          <w:color w:val="000000"/>
        </w:rPr>
        <w:t>.</w:t>
      </w:r>
      <w:r>
        <w:rPr>
          <w:rFonts w:ascii="Times New Roman"/>
          <w:color w:val="000000"/>
        </w:rPr>
        <w:t>成品油零售经营批准证书（正副本原件）。</w:t>
      </w:r>
      <w:r>
        <w:rPr>
          <w:rFonts w:ascii="Times New Roman"/>
          <w:color w:val="000000"/>
        </w:rPr>
        <w:br w:type="page"/>
      </w:r>
      <w:r>
        <w:rPr>
          <w:rFonts w:ascii="Times New Roman" w:eastAsia="黑体"/>
          <w:color w:val="000000"/>
        </w:rPr>
        <w:t>附表</w:t>
      </w:r>
      <w:r>
        <w:rPr>
          <w:rFonts w:hint="eastAsia" w:ascii="Times New Roman" w:eastAsia="黑体"/>
          <w:color w:val="000000"/>
          <w:lang w:val="en-US" w:eastAsia="zh-CN"/>
        </w:rPr>
        <w:t>6</w:t>
      </w:r>
    </w:p>
    <w:p w14:paraId="6E929BE3">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成品油零售网点歇业申请表</w:t>
      </w:r>
    </w:p>
    <w:p w14:paraId="59675DF3">
      <w:pPr>
        <w:spacing w:line="560" w:lineRule="exact"/>
        <w:rPr>
          <w:rFonts w:ascii="Times New Roman"/>
          <w:sz w:val="24"/>
          <w:szCs w:val="22"/>
        </w:rPr>
      </w:pPr>
      <w:r>
        <w:rPr>
          <w:rFonts w:ascii="Times New Roman"/>
          <w:sz w:val="24"/>
          <w:szCs w:val="22"/>
        </w:rPr>
        <w:t>填报单位：（盖章）                                       日期：   年  月  日</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757"/>
        <w:gridCol w:w="5617"/>
      </w:tblGrid>
      <w:tr w14:paraId="792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2025" w:type="dxa"/>
            <w:noWrap w:val="0"/>
            <w:vAlign w:val="center"/>
          </w:tcPr>
          <w:p w14:paraId="2EE2DE8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374" w:type="dxa"/>
            <w:gridSpan w:val="2"/>
            <w:noWrap w:val="0"/>
            <w:vAlign w:val="center"/>
          </w:tcPr>
          <w:p w14:paraId="6496967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762B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5" w:type="dxa"/>
            <w:noWrap w:val="0"/>
            <w:vAlign w:val="center"/>
          </w:tcPr>
          <w:p w14:paraId="76E5695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0DC029F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gridSpan w:val="2"/>
            <w:noWrap w:val="0"/>
            <w:vAlign w:val="center"/>
          </w:tcPr>
          <w:p w14:paraId="4D0DA68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1398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25" w:type="dxa"/>
            <w:noWrap w:val="0"/>
            <w:vAlign w:val="center"/>
          </w:tcPr>
          <w:p w14:paraId="23F7E46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gridSpan w:val="2"/>
            <w:noWrap w:val="0"/>
            <w:vAlign w:val="center"/>
          </w:tcPr>
          <w:p w14:paraId="20CB308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6DF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noWrap w:val="0"/>
            <w:vAlign w:val="center"/>
          </w:tcPr>
          <w:p w14:paraId="38BEC52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gridSpan w:val="2"/>
            <w:noWrap w:val="0"/>
            <w:vAlign w:val="center"/>
          </w:tcPr>
          <w:p w14:paraId="4D93B0E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6DF5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2025" w:type="dxa"/>
            <w:vMerge w:val="restart"/>
            <w:noWrap w:val="0"/>
            <w:vAlign w:val="center"/>
          </w:tcPr>
          <w:p w14:paraId="73B2F3B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1757" w:type="dxa"/>
            <w:vMerge w:val="restart"/>
            <w:noWrap w:val="0"/>
            <w:vAlign w:val="center"/>
          </w:tcPr>
          <w:p w14:paraId="0502D94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申请歇业</w:t>
            </w:r>
          </w:p>
        </w:tc>
        <w:tc>
          <w:tcPr>
            <w:tcW w:w="5617" w:type="dxa"/>
            <w:noWrap w:val="0"/>
            <w:vAlign w:val="center"/>
          </w:tcPr>
          <w:p w14:paraId="42B5AA9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申请歇业时间：    年  月  日—     年  月  日</w:t>
            </w:r>
          </w:p>
        </w:tc>
      </w:tr>
      <w:tr w14:paraId="23A8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2025" w:type="dxa"/>
            <w:vMerge w:val="continue"/>
            <w:noWrap w:val="0"/>
            <w:vAlign w:val="center"/>
          </w:tcPr>
          <w:p w14:paraId="48DA4B7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continue"/>
            <w:noWrap w:val="0"/>
            <w:vAlign w:val="center"/>
          </w:tcPr>
          <w:p w14:paraId="775C634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5617" w:type="dxa"/>
            <w:noWrap w:val="0"/>
            <w:vAlign w:val="center"/>
          </w:tcPr>
          <w:p w14:paraId="46C56F5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2672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vMerge w:val="continue"/>
            <w:noWrap w:val="0"/>
            <w:vAlign w:val="center"/>
          </w:tcPr>
          <w:p w14:paraId="048ABB8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restart"/>
            <w:noWrap w:val="0"/>
            <w:vAlign w:val="center"/>
          </w:tcPr>
          <w:p w14:paraId="1381F08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延长歇业</w:t>
            </w:r>
          </w:p>
        </w:tc>
        <w:tc>
          <w:tcPr>
            <w:tcW w:w="5617" w:type="dxa"/>
            <w:noWrap w:val="0"/>
            <w:vAlign w:val="center"/>
          </w:tcPr>
          <w:p w14:paraId="083B21E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延长歇业时间：    年  月  日—     年  月  日</w:t>
            </w:r>
          </w:p>
        </w:tc>
      </w:tr>
      <w:tr w14:paraId="4F1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2025" w:type="dxa"/>
            <w:vMerge w:val="continue"/>
            <w:noWrap w:val="0"/>
            <w:vAlign w:val="center"/>
          </w:tcPr>
          <w:p w14:paraId="5CBD703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continue"/>
            <w:noWrap w:val="0"/>
            <w:vAlign w:val="center"/>
          </w:tcPr>
          <w:p w14:paraId="412A9F7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5617" w:type="dxa"/>
            <w:noWrap w:val="0"/>
            <w:vAlign w:val="center"/>
          </w:tcPr>
          <w:p w14:paraId="67688C7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197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025" w:type="dxa"/>
            <w:noWrap w:val="0"/>
            <w:vAlign w:val="center"/>
          </w:tcPr>
          <w:p w14:paraId="0F0C779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20A2AEBB">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gridSpan w:val="2"/>
            <w:noWrap w:val="0"/>
            <w:vAlign w:val="center"/>
          </w:tcPr>
          <w:p w14:paraId="5C63A386">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1E5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025" w:type="dxa"/>
            <w:noWrap w:val="0"/>
            <w:vAlign w:val="center"/>
          </w:tcPr>
          <w:p w14:paraId="2CFCA9E5">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县级审批部门审核意见</w:t>
            </w:r>
          </w:p>
        </w:tc>
        <w:tc>
          <w:tcPr>
            <w:tcW w:w="7374" w:type="dxa"/>
            <w:gridSpan w:val="2"/>
            <w:noWrap w:val="0"/>
            <w:vAlign w:val="center"/>
          </w:tcPr>
          <w:p w14:paraId="4CA88AD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F4877B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37B55E1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983BAE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DDB77D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0343BF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2ED95E48">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年   月   日</w:t>
            </w:r>
          </w:p>
        </w:tc>
      </w:tr>
      <w:tr w14:paraId="115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2025" w:type="dxa"/>
            <w:noWrap w:val="0"/>
            <w:vAlign w:val="center"/>
          </w:tcPr>
          <w:p w14:paraId="4EBD9442">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374" w:type="dxa"/>
            <w:gridSpan w:val="2"/>
            <w:noWrap w:val="0"/>
            <w:vAlign w:val="center"/>
          </w:tcPr>
          <w:p w14:paraId="3F7B94B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140029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5ECDF2E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4054445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4030AA9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8C5D7E3">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439C6D8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70A8AD95">
      <w:pPr>
        <w:numPr>
          <w:ilvl w:val="0"/>
          <w:numId w:val="0"/>
        </w:numPr>
        <w:spacing w:line="560" w:lineRule="exact"/>
        <w:ind w:left="0" w:firstLine="0"/>
        <w:rPr>
          <w:rFonts w:ascii="Times New Roman" w:eastAsia="方正小标宋简体"/>
          <w:color w:val="000000"/>
          <w:sz w:val="24"/>
          <w:szCs w:val="24"/>
        </w:rPr>
      </w:pPr>
      <w:r>
        <w:rPr>
          <w:rFonts w:ascii="Times New Roman" w:eastAsia="宋体"/>
          <w:color w:val="000000"/>
          <w:sz w:val="28"/>
          <w:szCs w:val="28"/>
        </w:rPr>
        <w:br w:type="page"/>
      </w:r>
      <w:r>
        <w:rPr>
          <w:rFonts w:ascii="Times New Roman" w:eastAsia="黑体"/>
          <w:color w:val="000000"/>
        </w:rPr>
        <w:t>附表</w:t>
      </w:r>
      <w:r>
        <w:rPr>
          <w:rFonts w:hint="eastAsia" w:ascii="Times New Roman" w:eastAsia="黑体"/>
          <w:color w:val="000000"/>
          <w:lang w:val="en-US" w:eastAsia="zh-CN"/>
        </w:rPr>
        <w:t>7</w:t>
      </w:r>
    </w:p>
    <w:p w14:paraId="7E34307D">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成品油零售网点歇业恢复经营申请表</w:t>
      </w:r>
    </w:p>
    <w:p w14:paraId="2A73DFC0">
      <w:pPr>
        <w:spacing w:line="560" w:lineRule="exact"/>
        <w:rPr>
          <w:rFonts w:ascii="Times New Roman"/>
          <w:sz w:val="24"/>
          <w:szCs w:val="22"/>
        </w:rPr>
      </w:pPr>
      <w:r>
        <w:rPr>
          <w:rFonts w:ascii="Times New Roman"/>
          <w:sz w:val="24"/>
          <w:szCs w:val="22"/>
        </w:rPr>
        <w:t>填报单位：（盖章）                              日期：   年  月  日</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374"/>
      </w:tblGrid>
      <w:tr w14:paraId="1F84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2025" w:type="dxa"/>
            <w:noWrap w:val="0"/>
            <w:vAlign w:val="center"/>
          </w:tcPr>
          <w:p w14:paraId="3AB2AA6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374" w:type="dxa"/>
            <w:noWrap w:val="0"/>
            <w:vAlign w:val="center"/>
          </w:tcPr>
          <w:p w14:paraId="3B237B5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FF5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5" w:type="dxa"/>
            <w:noWrap w:val="0"/>
            <w:vAlign w:val="center"/>
          </w:tcPr>
          <w:p w14:paraId="059B5B0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476AAB5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noWrap w:val="0"/>
            <w:vAlign w:val="center"/>
          </w:tcPr>
          <w:p w14:paraId="64E4874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74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25" w:type="dxa"/>
            <w:noWrap w:val="0"/>
            <w:vAlign w:val="center"/>
          </w:tcPr>
          <w:p w14:paraId="23B528B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noWrap w:val="0"/>
            <w:vAlign w:val="center"/>
          </w:tcPr>
          <w:p w14:paraId="7EAE93F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2F35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noWrap w:val="0"/>
            <w:vAlign w:val="center"/>
          </w:tcPr>
          <w:p w14:paraId="203E0AC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noWrap w:val="0"/>
            <w:vAlign w:val="center"/>
          </w:tcPr>
          <w:p w14:paraId="7CE68C6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6E2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5" w:type="dxa"/>
            <w:vMerge w:val="restart"/>
            <w:noWrap w:val="0"/>
            <w:vAlign w:val="center"/>
          </w:tcPr>
          <w:p w14:paraId="104EEB8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歇业申请恢复经营原因</w:t>
            </w:r>
          </w:p>
        </w:tc>
        <w:tc>
          <w:tcPr>
            <w:tcW w:w="7374" w:type="dxa"/>
            <w:noWrap w:val="0"/>
            <w:vAlign w:val="center"/>
          </w:tcPr>
          <w:p w14:paraId="13E128C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歇业期限：（需与《成品油零售网点歇业申请表》中时间一致）</w:t>
            </w:r>
          </w:p>
          <w:p w14:paraId="13CEFA2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 xml:space="preserve">    年  月  日—    年  月  日</w:t>
            </w:r>
          </w:p>
        </w:tc>
      </w:tr>
      <w:tr w14:paraId="10B1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025" w:type="dxa"/>
            <w:vMerge w:val="continue"/>
            <w:noWrap w:val="0"/>
            <w:vAlign w:val="center"/>
          </w:tcPr>
          <w:p w14:paraId="383F7C7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eastAsia="宋体"/>
                <w:sz w:val="21"/>
                <w:szCs w:val="24"/>
              </w:rPr>
            </w:pPr>
          </w:p>
        </w:tc>
        <w:tc>
          <w:tcPr>
            <w:tcW w:w="7374" w:type="dxa"/>
            <w:noWrap w:val="0"/>
            <w:vAlign w:val="center"/>
          </w:tcPr>
          <w:p w14:paraId="51C6942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7F0D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2025" w:type="dxa"/>
            <w:noWrap w:val="0"/>
            <w:vAlign w:val="center"/>
          </w:tcPr>
          <w:p w14:paraId="5029762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6DE399E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noWrap w:val="0"/>
            <w:vAlign w:val="center"/>
          </w:tcPr>
          <w:p w14:paraId="7BA6D18B">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6C22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025" w:type="dxa"/>
            <w:noWrap w:val="0"/>
            <w:vAlign w:val="center"/>
          </w:tcPr>
          <w:p w14:paraId="326111C7">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县级审批部门审核意见</w:t>
            </w:r>
          </w:p>
        </w:tc>
        <w:tc>
          <w:tcPr>
            <w:tcW w:w="7374" w:type="dxa"/>
            <w:noWrap w:val="0"/>
            <w:vAlign w:val="center"/>
          </w:tcPr>
          <w:p w14:paraId="72CDE27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1396E77">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287035F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102B878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76F4019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C665C5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11A85341">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年   月   日</w:t>
            </w:r>
          </w:p>
        </w:tc>
      </w:tr>
      <w:tr w14:paraId="1AD6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2025" w:type="dxa"/>
            <w:noWrap w:val="0"/>
            <w:vAlign w:val="center"/>
          </w:tcPr>
          <w:p w14:paraId="54E2C23D">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374" w:type="dxa"/>
            <w:noWrap w:val="0"/>
            <w:vAlign w:val="center"/>
          </w:tcPr>
          <w:p w14:paraId="13B1FFF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63E9917">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2CD657C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130085E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3C0963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B7E22E8">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5E40BC74">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2DBC79F5">
      <w:pPr>
        <w:spacing w:line="560" w:lineRule="exact"/>
        <w:ind w:firstLine="560" w:firstLineChars="200"/>
        <w:jc w:val="left"/>
        <w:rPr>
          <w:rFonts w:ascii="Times New Roman" w:eastAsia="宋体"/>
          <w:color w:val="000000"/>
          <w:sz w:val="28"/>
          <w:szCs w:val="28"/>
        </w:rPr>
      </w:pPr>
    </w:p>
    <w:p w14:paraId="540E9AC8">
      <w:pPr>
        <w:rPr>
          <w:rFonts w:ascii="Times New Roman" w:eastAsia="宋体"/>
          <w:sz w:val="21"/>
          <w:szCs w:val="24"/>
        </w:rPr>
      </w:pPr>
    </w:p>
    <w:p w14:paraId="2E5B11AA">
      <w:pPr>
        <w:spacing w:line="560" w:lineRule="exact"/>
        <w:jc w:val="left"/>
        <w:rPr>
          <w:rFonts w:ascii="Times New Roman" w:eastAsia="方正小标宋简体"/>
          <w:color w:val="000000"/>
          <w:sz w:val="24"/>
          <w:szCs w:val="24"/>
        </w:rPr>
      </w:pPr>
      <w:r>
        <w:rPr>
          <w:rFonts w:ascii="Times New Roman" w:eastAsia="黑体"/>
          <w:color w:val="000000"/>
        </w:rPr>
        <w:t>附表</w:t>
      </w:r>
      <w:r>
        <w:rPr>
          <w:rFonts w:hint="eastAsia" w:ascii="Times New Roman" w:eastAsia="黑体"/>
          <w:color w:val="000000"/>
          <w:lang w:val="en-US" w:eastAsia="zh-CN"/>
        </w:rPr>
        <w:t>8</w:t>
      </w:r>
    </w:p>
    <w:p w14:paraId="08E32428">
      <w:pPr>
        <w:spacing w:line="560" w:lineRule="exact"/>
        <w:jc w:val="center"/>
        <w:rPr>
          <w:rFonts w:ascii="Times New Roman" w:eastAsia="方正小标宋简体"/>
          <w:sz w:val="44"/>
          <w:szCs w:val="44"/>
        </w:rPr>
      </w:pPr>
      <w:r>
        <w:rPr>
          <w:rFonts w:ascii="Times New Roman" w:eastAsia="方正小标宋简体"/>
          <w:color w:val="000000"/>
          <w:sz w:val="44"/>
          <w:szCs w:val="44"/>
        </w:rPr>
        <w:t>成品油零售经营许可</w:t>
      </w:r>
      <w:r>
        <w:rPr>
          <w:rFonts w:ascii="Times New Roman" w:eastAsia="方正小标宋简体"/>
          <w:sz w:val="44"/>
          <w:szCs w:val="44"/>
        </w:rPr>
        <w:t>注销登记表</w:t>
      </w:r>
    </w:p>
    <w:p w14:paraId="65CFEA84">
      <w:pPr>
        <w:spacing w:line="560" w:lineRule="exact"/>
        <w:rPr>
          <w:rFonts w:ascii="Times New Roman"/>
          <w:sz w:val="24"/>
          <w:szCs w:val="22"/>
        </w:rPr>
      </w:pPr>
      <w:r>
        <w:rPr>
          <w:rFonts w:ascii="Times New Roman"/>
          <w:sz w:val="24"/>
          <w:szCs w:val="22"/>
        </w:rPr>
        <w:t>填报单位：（盖章）                                        日期：   年  月  日</w:t>
      </w:r>
    </w:p>
    <w:tbl>
      <w:tblPr>
        <w:tblStyle w:val="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7056"/>
      </w:tblGrid>
      <w:tr w14:paraId="5FC0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2283" w:type="dxa"/>
            <w:noWrap w:val="0"/>
            <w:vAlign w:val="center"/>
          </w:tcPr>
          <w:p w14:paraId="39634DA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056" w:type="dxa"/>
            <w:noWrap w:val="0"/>
            <w:vAlign w:val="center"/>
          </w:tcPr>
          <w:p w14:paraId="60FBEB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42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2283" w:type="dxa"/>
            <w:noWrap w:val="0"/>
            <w:vAlign w:val="center"/>
          </w:tcPr>
          <w:p w14:paraId="4C5D79F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0512240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056" w:type="dxa"/>
            <w:noWrap w:val="0"/>
            <w:vAlign w:val="center"/>
          </w:tcPr>
          <w:p w14:paraId="1225F84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4571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2283" w:type="dxa"/>
            <w:noWrap w:val="0"/>
            <w:vAlign w:val="center"/>
          </w:tcPr>
          <w:p w14:paraId="2AFE24C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056" w:type="dxa"/>
            <w:noWrap w:val="0"/>
            <w:vAlign w:val="center"/>
          </w:tcPr>
          <w:p w14:paraId="07C816E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74CD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283" w:type="dxa"/>
            <w:noWrap w:val="0"/>
            <w:vAlign w:val="center"/>
          </w:tcPr>
          <w:p w14:paraId="6C8091C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056" w:type="dxa"/>
            <w:noWrap w:val="0"/>
            <w:vAlign w:val="center"/>
          </w:tcPr>
          <w:p w14:paraId="44FF112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3B8F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2283" w:type="dxa"/>
            <w:noWrap w:val="0"/>
            <w:vAlign w:val="center"/>
          </w:tcPr>
          <w:p w14:paraId="04F086A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7056" w:type="dxa"/>
            <w:noWrap w:val="0"/>
            <w:vAlign w:val="top"/>
          </w:tcPr>
          <w:p w14:paraId="49C12F7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 申请注销</w:t>
            </w:r>
          </w:p>
          <w:p w14:paraId="17EB6BC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12DA541">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注销原因：（可另附页）</w:t>
            </w:r>
          </w:p>
        </w:tc>
      </w:tr>
      <w:tr w14:paraId="544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83" w:type="dxa"/>
            <w:noWrap w:val="0"/>
            <w:vAlign w:val="center"/>
          </w:tcPr>
          <w:p w14:paraId="685A77B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2F13243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056" w:type="dxa"/>
            <w:noWrap w:val="0"/>
            <w:vAlign w:val="center"/>
          </w:tcPr>
          <w:p w14:paraId="463D2942">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7C9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2283" w:type="dxa"/>
            <w:noWrap w:val="0"/>
            <w:vAlign w:val="center"/>
          </w:tcPr>
          <w:p w14:paraId="1A3904C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w:t>
            </w:r>
          </w:p>
        </w:tc>
        <w:tc>
          <w:tcPr>
            <w:tcW w:w="7056" w:type="dxa"/>
            <w:noWrap w:val="0"/>
            <w:vAlign w:val="center"/>
          </w:tcPr>
          <w:p w14:paraId="54F46C4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44C603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4024A39F">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ABBA3C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2BE26B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AD0349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22698671">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5A6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2283" w:type="dxa"/>
            <w:noWrap w:val="0"/>
            <w:vAlign w:val="center"/>
          </w:tcPr>
          <w:p w14:paraId="3189C522">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056" w:type="dxa"/>
            <w:noWrap w:val="0"/>
            <w:vAlign w:val="center"/>
          </w:tcPr>
          <w:p w14:paraId="636C072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ADB3AA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61CDF61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7641B06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864087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179A40BD">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2ED239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15C6172B">
      <w:pPr>
        <w:spacing w:line="400" w:lineRule="exact"/>
        <w:ind w:firstLine="480" w:firstLineChars="200"/>
        <w:rPr>
          <w:rFonts w:ascii="Times New Roman"/>
          <w:spacing w:val="-4"/>
          <w:sz w:val="24"/>
          <w:szCs w:val="24"/>
        </w:rPr>
        <w:sectPr>
          <w:pgSz w:w="11906" w:h="16838"/>
          <w:pgMar w:top="2098" w:right="1474" w:bottom="1984" w:left="1588" w:header="851" w:footer="1701" w:gutter="0"/>
          <w:pgNumType w:fmt="decimal"/>
          <w:cols w:space="720" w:num="1"/>
          <w:titlePg/>
          <w:docGrid w:type="lines" w:linePitch="435" w:charSpace="0"/>
        </w:sectPr>
      </w:pPr>
      <w:r>
        <w:rPr>
          <w:rFonts w:ascii="Times New Roman"/>
          <w:sz w:val="24"/>
          <w:szCs w:val="24"/>
        </w:rPr>
        <w:t>注：</w:t>
      </w:r>
      <w:r>
        <w:rPr>
          <w:rFonts w:ascii="Times New Roman"/>
          <w:spacing w:val="-4"/>
          <w:sz w:val="24"/>
          <w:szCs w:val="24"/>
        </w:rPr>
        <w:t>成品油零售网点申请终止经营的，应当于停业后1个月内到设区市审批部门办理经营资格注销手续，填报本表一式2份，初审部门、审批部门各1份。</w:t>
      </w:r>
    </w:p>
    <w:p w14:paraId="321C5DE1">
      <w:pPr>
        <w:spacing w:line="400" w:lineRule="exact"/>
        <w:ind w:firstLine="464" w:firstLineChars="200"/>
        <w:rPr>
          <w:rFonts w:ascii="Times New Roman"/>
          <w:spacing w:val="-4"/>
          <w:sz w:val="24"/>
          <w:szCs w:val="24"/>
        </w:rPr>
      </w:pPr>
    </w:p>
    <w:p w14:paraId="43FEC9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第四章</w:t>
      </w:r>
    </w:p>
    <w:p w14:paraId="24ECC47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《成品油零售经营批准证书》变更、补办、</w:t>
      </w:r>
    </w:p>
    <w:p w14:paraId="706918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到期换证办理流程</w:t>
      </w:r>
    </w:p>
    <w:p w14:paraId="1F3FFD1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方正小标宋简体"/>
          <w:color w:val="000000"/>
          <w:sz w:val="44"/>
          <w:szCs w:val="44"/>
          <w:shd w:val="clear" w:color="auto" w:fill="FFFFFF"/>
          <w:lang w:bidi="ar"/>
        </w:rPr>
      </w:pPr>
    </w:p>
    <w:p w14:paraId="0620D0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5853F9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本流程适用于广西壮族自治区行政区域内已取得《成品油零售经营批准证书》的企业，办理证书变更（含资产转让、租赁、特许经营及其他事项变更）、损毁/遗失/被盗补办、有效期届满换证的相关业务。外商投资成品油零售经营企业办理上述业务，需同时遵守国家外商投资相关法律法规及政策规定。</w:t>
      </w:r>
    </w:p>
    <w:p w14:paraId="28B027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color w:val="000000"/>
          <w:shd w:val="clear" w:color="auto" w:fill="FFFFFF"/>
          <w:lang w:bidi="ar"/>
        </w:rPr>
      </w:pPr>
      <w:r>
        <w:rPr>
          <w:rFonts w:ascii="Times New Roman" w:eastAsia="黑体"/>
          <w:color w:val="000000"/>
          <w:shd w:val="clear" w:color="auto" w:fill="FFFFFF"/>
          <w:lang w:bidi="ar"/>
        </w:rPr>
        <w:t>二、证书变更办理流程</w:t>
      </w:r>
    </w:p>
    <w:p w14:paraId="4F40584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5F0A36F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.零售网点资产转让（受让人继续从事成品油零售经营）；</w:t>
      </w:r>
    </w:p>
    <w:p w14:paraId="1562C82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.零售网点租赁经营、特许经营；</w:t>
      </w:r>
    </w:p>
    <w:p w14:paraId="770BF8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.零售网点名称、法定代表人/负责人、经营地址名称等登记事项变更；</w:t>
      </w:r>
    </w:p>
    <w:p w14:paraId="0A09520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.加油趸船“以一换一”船舶更新；</w:t>
      </w:r>
    </w:p>
    <w:p w14:paraId="0ED834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.其他依法需办理的证书变更事项。</w:t>
      </w:r>
    </w:p>
    <w:p w14:paraId="1214131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341BA3C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.申请企业为依法登记注册的法人主体，营业执照、危险化学品经营许可证（或港口经营许可证）在有效期内；</w:t>
      </w:r>
    </w:p>
    <w:p w14:paraId="6F32AC3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变更事项符合国家及自治区成品油零售经营相关规定，不违反“一站一证”原则；租赁经营的，承租企业须具备成品油零售经营资格，租赁期限不得超过加油站土地使用年限，新证书有效期不得超过合同终止期；</w:t>
      </w:r>
    </w:p>
    <w:p w14:paraId="23A5EA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.特许经营的，已签订合法特许经营合同，新证书有效期不应超过特许经营合同终止日期；</w:t>
      </w:r>
    </w:p>
    <w:p w14:paraId="533658D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.加油趸船更新的，符合“以一换一”政策要求，新加油趸船已取得船舶所有权证书、加油趸船有效检验证书；</w:t>
      </w:r>
    </w:p>
    <w:p w14:paraId="0EA934D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.变更后仍满足成品油零售经营许可的各项法定条件。</w:t>
      </w:r>
    </w:p>
    <w:p w14:paraId="068374E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138880B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1</w:t>
      </w:r>
      <w:r>
        <w:rPr>
          <w:rFonts w:hint="eastAsia" w:ascii="方正仿宋_GB2312" w:hAnsi="方正仿宋_GB2312" w:eastAsia="方正仿宋_GB2312" w:cs="方正仿宋_GB2312"/>
          <w:b/>
          <w:bCs/>
          <w:color w:val="000000"/>
          <w:shd w:val="clear" w:color="auto" w:fill="FFFFFF"/>
          <w:lang w:bidi="ar"/>
        </w:rPr>
        <w:t>.通用材料</w:t>
      </w:r>
    </w:p>
    <w:p w14:paraId="06C5A45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）《成品油零售经营许可事项变更申请表》（资产转让后受让人不再从事成品油零售经营的除外，详见附表</w:t>
      </w:r>
      <w:r>
        <w:rPr>
          <w:rFonts w:hint="default" w:ascii="Times New Roman" w:hAnsi="Times New Roman" w:cs="Times New Roman"/>
          <w:color w:val="000000"/>
          <w:shd w:val="clear" w:color="auto" w:fill="FFFFFF"/>
          <w:lang w:val="en-US" w:eastAsia="zh-CN" w:bidi="ar"/>
        </w:rPr>
        <w:t>9</w:t>
      </w:r>
      <w:r>
        <w:rPr>
          <w:rFonts w:hint="eastAsia" w:ascii="方正仿宋_GB2312" w:hAnsi="方正仿宋_GB2312" w:eastAsia="方正仿宋_GB2312" w:cs="方正仿宋_GB2312"/>
          <w:color w:val="000000"/>
          <w:shd w:val="clear" w:color="auto" w:fill="FFFFFF"/>
          <w:lang w:bidi="ar"/>
        </w:rPr>
        <w:t>）；</w:t>
      </w:r>
    </w:p>
    <w:p w14:paraId="4D0C556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）原《成品油零售经营批准证书》正、副本（原件）；</w:t>
      </w:r>
    </w:p>
    <w:p w14:paraId="3DE5297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）企业营业执照复印件、危险化学品经营许可证（或港口经营许可证）复印件；</w:t>
      </w:r>
    </w:p>
    <w:p w14:paraId="0A03D6C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）申请材料真实性、合法性、完整性承诺书（加盖企业公章）。</w:t>
      </w:r>
    </w:p>
    <w:p w14:paraId="66BD5A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.分类专项材料</w:t>
      </w:r>
    </w:p>
    <w:p w14:paraId="2350D8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1</w:t>
      </w:r>
      <w:r>
        <w:rPr>
          <w:rFonts w:hint="eastAsia" w:ascii="方正仿宋_GB2312" w:hAnsi="方正仿宋_GB2312" w:eastAsia="方正仿宋_GB2312" w:cs="方正仿宋_GB2312"/>
          <w:b/>
          <w:bCs/>
          <w:color w:val="000000"/>
          <w:shd w:val="clear" w:color="auto" w:fill="FFFFFF"/>
          <w:lang w:bidi="ar"/>
        </w:rPr>
        <w:t>资产转让</w:t>
      </w:r>
    </w:p>
    <w:p w14:paraId="67F2A64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）《成品油零售企业经营资格申请表》；</w:t>
      </w:r>
    </w:p>
    <w:p w14:paraId="7F96E3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）产权证明及资产转让合同复印件；</w:t>
      </w:r>
    </w:p>
    <w:p w14:paraId="33C07B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）原证书注销意见书复印件；</w:t>
      </w:r>
    </w:p>
    <w:p w14:paraId="0D1CB66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6"/>
          <w:shd w:val="clear" w:color="auto" w:fill="FFFFFF"/>
          <w:lang w:bidi="ar"/>
        </w:rPr>
        <w:t>新法定代表人/网点负责人身份证明及任职文件复印件；</w:t>
      </w:r>
    </w:p>
    <w:p w14:paraId="7418D0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）网点负责人、安全员安全资格证书复印件；</w:t>
      </w:r>
    </w:p>
    <w:p w14:paraId="63CA0AF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6</w:t>
      </w:r>
      <w:r>
        <w:rPr>
          <w:rFonts w:hint="eastAsia" w:ascii="方正仿宋_GB2312" w:hAnsi="方正仿宋_GB2312" w:eastAsia="方正仿宋_GB2312" w:cs="方正仿宋_GB2312"/>
          <w:color w:val="000000"/>
          <w:shd w:val="clear" w:color="auto" w:fill="FFFFFF"/>
          <w:lang w:bidi="ar"/>
        </w:rPr>
        <w:t>）计量器具检定合格证书复印件；</w:t>
      </w:r>
    </w:p>
    <w:p w14:paraId="3F9F26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7</w:t>
      </w:r>
      <w:r>
        <w:rPr>
          <w:rFonts w:hint="eastAsia" w:ascii="方正仿宋_GB2312" w:hAnsi="方正仿宋_GB2312" w:eastAsia="方正仿宋_GB2312" w:cs="方正仿宋_GB2312"/>
          <w:color w:val="000000"/>
          <w:shd w:val="clear" w:color="auto" w:fill="FFFFFF"/>
          <w:lang w:bidi="ar"/>
        </w:rPr>
        <w:t>）雷电防护装置验收意见书复印件；</w:t>
      </w:r>
    </w:p>
    <w:p w14:paraId="62F4B1F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8</w:t>
      </w:r>
      <w:r>
        <w:rPr>
          <w:rFonts w:hint="eastAsia" w:ascii="方正仿宋_GB2312" w:hAnsi="方正仿宋_GB2312" w:eastAsia="方正仿宋_GB2312" w:cs="方正仿宋_GB2312"/>
          <w:color w:val="000000"/>
          <w:shd w:val="clear" w:color="auto" w:fill="FFFFFF"/>
          <w:lang w:bidi="ar"/>
        </w:rPr>
        <w:t>）依法需环评的，提供经批准的环评文件复印件；</w:t>
      </w:r>
    </w:p>
    <w:p w14:paraId="0E27ECA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9</w:t>
      </w:r>
      <w:r>
        <w:rPr>
          <w:rFonts w:hint="eastAsia" w:ascii="方正仿宋_GB2312" w:hAnsi="方正仿宋_GB2312" w:eastAsia="方正仿宋_GB2312" w:cs="方正仿宋_GB2312"/>
          <w:color w:val="000000"/>
          <w:shd w:val="clear" w:color="auto" w:fill="FFFFFF"/>
          <w:lang w:bidi="ar"/>
        </w:rPr>
        <w:t>）加油趸船需额外提供船舶所有权证、水域准入文件、加油趸船有效检验证书、港口经营备案批准材料复印件。</w:t>
      </w:r>
    </w:p>
    <w:p w14:paraId="300314B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租赁经营</w:t>
      </w:r>
    </w:p>
    <w:p w14:paraId="23707C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）承租方联合出租方共同申请的书面文件；</w:t>
      </w:r>
    </w:p>
    <w:p w14:paraId="2C970B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）合法租赁经营合同复印件；</w:t>
      </w:r>
    </w:p>
    <w:p w14:paraId="150EDA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6"/>
          <w:shd w:val="clear" w:color="auto" w:fill="FFFFFF"/>
          <w:lang w:bidi="ar"/>
        </w:rPr>
        <w:t>出租方《营业执照》《成品油零售经营批准证书》复印件。</w:t>
      </w:r>
    </w:p>
    <w:p w14:paraId="14147FB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3</w:t>
      </w:r>
      <w:r>
        <w:rPr>
          <w:rFonts w:hint="eastAsia" w:ascii="方正仿宋_GB2312" w:hAnsi="方正仿宋_GB2312" w:eastAsia="方正仿宋_GB2312" w:cs="方正仿宋_GB2312"/>
          <w:b/>
          <w:bCs/>
          <w:color w:val="000000"/>
          <w:shd w:val="clear" w:color="auto" w:fill="FFFFFF"/>
          <w:lang w:bidi="ar"/>
        </w:rPr>
        <w:t>特许经营</w:t>
      </w:r>
    </w:p>
    <w:p w14:paraId="48FEC6E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）合法特许经营合同复印件；</w:t>
      </w:r>
    </w:p>
    <w:p w14:paraId="38BC19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）申请企业的《成品油零售经营批准证书》；</w:t>
      </w:r>
    </w:p>
    <w:p w14:paraId="64CC896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cs="方正仿宋_GB2312"/>
          <w:b/>
          <w:bCs/>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）特许经营相关备案证明材料。</w:t>
      </w:r>
    </w:p>
    <w:p w14:paraId="0CB2A5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4</w:t>
      </w:r>
      <w:r>
        <w:rPr>
          <w:rFonts w:hint="eastAsia" w:ascii="方正仿宋_GB2312" w:hAnsi="方正仿宋_GB2312" w:eastAsia="方正仿宋_GB2312" w:cs="方正仿宋_GB2312"/>
          <w:b/>
          <w:bCs/>
          <w:color w:val="000000"/>
          <w:shd w:val="clear" w:color="auto" w:fill="FFFFFF"/>
          <w:lang w:bidi="ar"/>
        </w:rPr>
        <w:t>名称变更</w:t>
      </w:r>
    </w:p>
    <w:p w14:paraId="420994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）营业执照复印件；</w:t>
      </w:r>
    </w:p>
    <w:p w14:paraId="08524F8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）危险化学品经营许可证变更件复印件；</w:t>
      </w:r>
    </w:p>
    <w:p w14:paraId="73F4DC4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）零售网点产权证明文件。</w:t>
      </w:r>
    </w:p>
    <w:p w14:paraId="1517A1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5</w:t>
      </w:r>
      <w:r>
        <w:rPr>
          <w:rFonts w:hint="eastAsia" w:ascii="方正仿宋_GB2312" w:hAnsi="方正仿宋_GB2312" w:eastAsia="方正仿宋_GB2312" w:cs="方正仿宋_GB2312"/>
          <w:b/>
          <w:bCs/>
          <w:color w:val="000000"/>
          <w:shd w:val="clear" w:color="auto" w:fill="FFFFFF"/>
          <w:lang w:bidi="ar"/>
        </w:rPr>
        <w:t>法定代表人/负责人变更</w:t>
      </w:r>
    </w:p>
    <w:p w14:paraId="610AC64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）新法定代表人/负责人身份证明及任职文件复印件；</w:t>
      </w:r>
    </w:p>
    <w:p w14:paraId="777236F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）应急部门核发的安全资格证书复印件；</w:t>
      </w:r>
    </w:p>
    <w:p w14:paraId="63E6E5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）股份制企业需提供董事会/股东会决议；分支机构需提供母公司同意变更的书面文件；家庭财产转移需提供相关协议（必要时附公证证明）。</w:t>
      </w:r>
    </w:p>
    <w:p w14:paraId="2BBCAD0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6</w:t>
      </w:r>
      <w:r>
        <w:rPr>
          <w:rFonts w:hint="eastAsia" w:ascii="方正仿宋_GB2312" w:hAnsi="方正仿宋_GB2312" w:eastAsia="方正仿宋_GB2312" w:cs="方正仿宋_GB2312"/>
          <w:b/>
          <w:bCs/>
          <w:color w:val="000000"/>
          <w:shd w:val="clear" w:color="auto" w:fill="FFFFFF"/>
          <w:lang w:bidi="ar"/>
        </w:rPr>
        <w:t>经营地址名称变更</w:t>
      </w:r>
    </w:p>
    <w:p w14:paraId="35EB51C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）不动产权使用证明复印件；</w:t>
      </w:r>
    </w:p>
    <w:p w14:paraId="4FF6CD4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）县级及以上地名办或所在地政府出具的地址名称变更证明文件。</w:t>
      </w:r>
    </w:p>
    <w:p w14:paraId="2210149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2312" w:hAnsi="方正仿宋_GB2312" w:eastAsia="方正仿宋_GB2312" w:cs="方正仿宋_GB2312"/>
          <w:b/>
          <w:bCs/>
          <w:color w:val="000000"/>
          <w:shd w:val="clear" w:color="auto" w:fill="FFFFFF"/>
          <w:lang w:bidi="ar"/>
        </w:rPr>
      </w:pPr>
      <w:r>
        <w:rPr>
          <w:rFonts w:hint="eastAsia" w:ascii="Times New Roman" w:hAnsi="Times New Roman" w:eastAsia="方正仿宋_GB2312" w:cs="方正仿宋_GB2312"/>
          <w:b/>
          <w:bCs/>
          <w:color w:val="000000"/>
          <w:shd w:val="clear" w:color="auto" w:fill="FFFFFF"/>
          <w:lang w:bidi="ar"/>
        </w:rPr>
        <w:t>2</w:t>
      </w:r>
      <w:r>
        <w:rPr>
          <w:rFonts w:hint="eastAsia" w:ascii="方正仿宋_GB2312" w:hAnsi="方正仿宋_GB2312" w:eastAsia="方正仿宋_GB2312" w:cs="方正仿宋_GB2312"/>
          <w:b/>
          <w:bCs/>
          <w:color w:val="000000"/>
          <w:shd w:val="clear" w:color="auto" w:fill="FFFFFF"/>
          <w:lang w:bidi="ar"/>
        </w:rPr>
        <w:t>.</w:t>
      </w:r>
      <w:r>
        <w:rPr>
          <w:rFonts w:hint="eastAsia" w:ascii="Times New Roman" w:hAnsi="Times New Roman" w:eastAsia="方正仿宋_GB2312" w:cs="方正仿宋_GB2312"/>
          <w:b/>
          <w:bCs/>
          <w:color w:val="000000"/>
          <w:shd w:val="clear" w:color="auto" w:fill="FFFFFF"/>
          <w:lang w:bidi="ar"/>
        </w:rPr>
        <w:t>7</w:t>
      </w:r>
      <w:r>
        <w:rPr>
          <w:rFonts w:hint="eastAsia" w:ascii="方正仿宋_GB2312" w:hAnsi="方正仿宋_GB2312" w:eastAsia="方正仿宋_GB2312" w:cs="方正仿宋_GB2312"/>
          <w:b/>
          <w:bCs/>
          <w:color w:val="000000"/>
          <w:shd w:val="clear" w:color="auto" w:fill="FFFFFF"/>
          <w:lang w:bidi="ar"/>
        </w:rPr>
        <w:t>加油趸船“以一换一”更新</w:t>
      </w:r>
    </w:p>
    <w:p w14:paraId="4B8C532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6"/>
          <w:shd w:val="clear" w:color="auto" w:fill="FFFFFF"/>
          <w:lang w:bidi="ar"/>
        </w:rPr>
        <w:t>新加油趸船的船舶所有权证书、加油趸船有效检验证书；</w:t>
      </w:r>
    </w:p>
    <w:p w14:paraId="381D9B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）原加油趸船退出经营的证明文件；</w:t>
      </w:r>
    </w:p>
    <w:p w14:paraId="41018DC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）船舶管理部门出具的相关核验意见。</w:t>
      </w:r>
    </w:p>
    <w:p w14:paraId="3E082D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（四）办理流程企业申请</w:t>
      </w:r>
    </w:p>
    <w:p w14:paraId="425CB1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.申请企业向零售网点所在地县级商务主管（或行政审批）部门提交完整申请材料，承诺材料真实有效；</w:t>
      </w:r>
    </w:p>
    <w:p w14:paraId="3E36E9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.县级初审：县级商务主管（或行政审批）部门自受理之日起</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个工作日内完成材料审核，必要时开展现场勘查，符合条件的出具初审意见并报送设区市商务主管（或行政审批）部门；材料不齐的，一次性告知需补正内容及期限；</w:t>
      </w:r>
    </w:p>
    <w:p w14:paraId="190ABFE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.市级审核：设区市商务主管（或行政审批）部门自收到初审意见之日起</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个工作日内完成复核，对符合条件的作出变更决定；涉及证书登记事项变更的，收回原证书后颁发新证，并通报应急管理、市场监管等相关部门；</w:t>
      </w:r>
    </w:p>
    <w:p w14:paraId="07DD4E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）租赁经营变更审核通过的，核发新证书左下方应当标注“租赁经营”字样，出租方原许可证书同步注销；</w:t>
      </w:r>
    </w:p>
    <w:p w14:paraId="4DC3C13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）特许经营变更审核通过的，核发新证书左下方应当标注“特许经营”字样</w:t>
      </w:r>
      <w:r>
        <w:rPr>
          <w:rFonts w:hint="eastAsia" w:hAnsi="方正仿宋_GB2312" w:cs="方正仿宋_GB2312"/>
          <w:color w:val="000000"/>
          <w:shd w:val="clear" w:color="auto" w:fill="FFFFFF"/>
          <w:lang w:eastAsia="zh-CN" w:bidi="ar"/>
        </w:rPr>
        <w:t>。</w:t>
      </w:r>
    </w:p>
    <w:p w14:paraId="7BECCE0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.特殊流程：</w:t>
      </w:r>
    </w:p>
    <w:p w14:paraId="0F2B7BE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）资产转让：出让人先办理原证书注销手续，受让人同步提交申领材料，按“新办+变更”融合流程办理；</w:t>
      </w:r>
    </w:p>
    <w:p w14:paraId="5FCB59E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w:t>
      </w: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）加油趸船“废一还一”：原业主不再经营的，由县级商务主管（或行政审批）部门公开竞标确定新业主，新业主按新建加油点程序重新申报。</w:t>
      </w:r>
    </w:p>
    <w:p w14:paraId="4099F2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40C393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.县级初审：</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个工作日（不含企业补正材料时间）；</w:t>
      </w:r>
    </w:p>
    <w:p w14:paraId="10D70E6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.市级审核：</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个工作日（不含现场核查、听证时间）；</w:t>
      </w:r>
    </w:p>
    <w:p w14:paraId="2BEF67F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.延长审批：需延长办理期限的，经设区市商务主管（或行政审批）负责人批准后可延长，延长理由书面告知申请企业。</w:t>
      </w:r>
    </w:p>
    <w:p w14:paraId="04F2F2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三、证书补办办理流程</w:t>
      </w:r>
    </w:p>
    <w:p w14:paraId="10C9AFE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48D40EF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《成品油零售经营批准证书》（含正本、副本）发生损毁、遗失或被盗的，企业申请补发新证。</w:t>
      </w:r>
    </w:p>
    <w:p w14:paraId="163A55D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46EF3C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.申请企业为证书登记的合法经营主体；</w:t>
      </w:r>
    </w:p>
    <w:p w14:paraId="3AFEAA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.已按规定完成损毁/遗失/被盗声明公示；</w:t>
      </w:r>
    </w:p>
    <w:p w14:paraId="6A94700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.营业执照、危险化学品经营许可证（或港口经营许可证）仍在有效期内。</w:t>
      </w:r>
    </w:p>
    <w:p w14:paraId="72B8066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62A43EB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6"/>
          <w:shd w:val="clear" w:color="auto" w:fill="FFFFFF"/>
          <w:lang w:bidi="ar"/>
        </w:rPr>
        <w:t>《成品油零售经营批准证书补办领证申请表》（见附表</w:t>
      </w:r>
      <w:r>
        <w:rPr>
          <w:rFonts w:hint="eastAsia" w:ascii="Times New Roman" w:cs="方正仿宋_GB2312"/>
          <w:color w:val="000000"/>
          <w:spacing w:val="-6"/>
          <w:shd w:val="clear" w:color="auto" w:fill="FFFFFF"/>
          <w:lang w:eastAsia="zh-CN" w:bidi="ar"/>
        </w:rPr>
        <w:t>1</w:t>
      </w:r>
      <w:r>
        <w:rPr>
          <w:rFonts w:hint="eastAsia" w:ascii="Times New Roman" w:cs="方正仿宋_GB2312"/>
          <w:color w:val="000000"/>
          <w:spacing w:val="-6"/>
          <w:shd w:val="clear" w:color="auto" w:fill="FFFFFF"/>
          <w:lang w:val="en-US" w:eastAsia="zh-CN" w:bidi="ar"/>
        </w:rPr>
        <w:t>0）</w:t>
      </w:r>
      <w:r>
        <w:rPr>
          <w:rFonts w:hint="eastAsia" w:ascii="方正仿宋_GB2312" w:hAnsi="方正仿宋_GB2312" w:eastAsia="方正仿宋_GB2312" w:cs="方正仿宋_GB2312"/>
          <w:color w:val="000000"/>
          <w:spacing w:val="-6"/>
          <w:shd w:val="clear" w:color="auto" w:fill="FFFFFF"/>
          <w:lang w:bidi="ar"/>
        </w:rPr>
        <w:t>；</w:t>
      </w:r>
    </w:p>
    <w:p w14:paraId="7405435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.企业关于证书损毁、遗失或被盗的书面说明（需详细列明相关情况）；</w:t>
      </w:r>
    </w:p>
    <w:p w14:paraId="3FB0B1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.企业营业执照复印件；</w:t>
      </w:r>
    </w:p>
    <w:p w14:paraId="31FF4E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.公示证明材料：市级以上报纸刊登的遗失作废声明原件，或发证机关网站发布声明的网页截屏（加盖企业公章），或司法部门出具的被盗证明文件；</w:t>
      </w:r>
    </w:p>
    <w:p w14:paraId="51A1151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.证书损毁的，需提交损毁的证书残件（原件）。</w:t>
      </w:r>
    </w:p>
    <w:p w14:paraId="6D04AE8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w:t>
      </w:r>
    </w:p>
    <w:p w14:paraId="52AB8F1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.公示声明：企业在证书损毁、遗失或被盗后，及时通过市级以上报纸或发证机关网站发布作废声明；</w:t>
      </w:r>
    </w:p>
    <w:p w14:paraId="499C6B4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.企业申请：向零售网点所在地县级商务主管（或行政审批）部门提交完整补办材料；</w:t>
      </w:r>
    </w:p>
    <w:p w14:paraId="351860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6"/>
          <w:shd w:val="clear" w:color="auto" w:fill="FFFFFF"/>
          <w:lang w:bidi="ar"/>
        </w:rPr>
        <w:t>县级初审：县级商务主管（或行政审批）部门自受理之日起</w:t>
      </w:r>
      <w:r>
        <w:rPr>
          <w:rFonts w:hint="eastAsia" w:ascii="Times New Roman" w:hAnsi="Times New Roman" w:eastAsia="方正仿宋_GB2312" w:cs="方正仿宋_GB2312"/>
          <w:color w:val="000000"/>
          <w:spacing w:val="-6"/>
          <w:shd w:val="clear" w:color="auto" w:fill="FFFFFF"/>
          <w:lang w:bidi="ar"/>
        </w:rPr>
        <w:t>10</w:t>
      </w:r>
      <w:r>
        <w:rPr>
          <w:rFonts w:hint="eastAsia" w:ascii="方正仿宋_GB2312" w:hAnsi="方正仿宋_GB2312" w:eastAsia="方正仿宋_GB2312" w:cs="方正仿宋_GB2312"/>
          <w:color w:val="000000"/>
          <w:spacing w:val="-6"/>
          <w:shd w:val="clear" w:color="auto" w:fill="FFFFFF"/>
          <w:lang w:bidi="ar"/>
        </w:rPr>
        <w:t>个工作日内完成材料审核，符合条件的报市级商务主管部门；</w:t>
      </w:r>
    </w:p>
    <w:p w14:paraId="2B48025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.市级审核公示：设区市商务主管（或行政审批）</w:t>
      </w:r>
      <w:r>
        <w:rPr>
          <w:rFonts w:hint="eastAsia" w:hAnsi="方正仿宋_GB2312" w:cs="方正仿宋_GB2312"/>
          <w:color w:val="000000"/>
          <w:shd w:val="clear" w:color="auto" w:fill="FFFFFF"/>
          <w:lang w:eastAsia="zh-CN" w:bidi="ar"/>
        </w:rPr>
        <w:t>部门</w:t>
      </w:r>
      <w:r>
        <w:rPr>
          <w:rFonts w:hint="eastAsia" w:ascii="方正仿宋_GB2312" w:hAnsi="方正仿宋_GB2312" w:eastAsia="方正仿宋_GB2312" w:cs="方正仿宋_GB2312"/>
          <w:color w:val="000000"/>
          <w:shd w:val="clear" w:color="auto" w:fill="FFFFFF"/>
          <w:lang w:bidi="ar"/>
        </w:rPr>
        <w:t>收到材料后</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个工作日内完成审查，对符合条件的进行</w:t>
      </w: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个工作日公示；</w:t>
      </w:r>
    </w:p>
    <w:p w14:paraId="79CBCD3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.补发证书：公示无异议的，补发新证书并公告原证书作废；公示有异议且核查属实的，不予补发并说明理由。</w:t>
      </w:r>
    </w:p>
    <w:p w14:paraId="0ECE27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1B4971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.县级初审：</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w:t>
      </w:r>
    </w:p>
    <w:p w14:paraId="529220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.市级审核及公示：</w:t>
      </w:r>
      <w:r>
        <w:rPr>
          <w:rFonts w:hint="eastAsia" w:ascii="Times New Roman" w:hAnsi="Times New Roman" w:eastAsia="方正仿宋_GB2312" w:cs="方正仿宋_GB2312"/>
          <w:color w:val="000000"/>
          <w:shd w:val="clear" w:color="auto" w:fill="FFFFFF"/>
          <w:lang w:bidi="ar"/>
        </w:rPr>
        <w:t>15</w:t>
      </w:r>
      <w:r>
        <w:rPr>
          <w:rFonts w:hint="eastAsia" w:ascii="方正仿宋_GB2312" w:hAnsi="方正仿宋_GB2312" w:eastAsia="方正仿宋_GB2312" w:cs="方正仿宋_GB2312"/>
          <w:color w:val="000000"/>
          <w:shd w:val="clear" w:color="auto" w:fill="FFFFFF"/>
          <w:lang w:bidi="ar"/>
        </w:rPr>
        <w:t>个工作日（含</w:t>
      </w: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个工作日公示期，不含补正材料时间）；</w:t>
      </w:r>
    </w:p>
    <w:p w14:paraId="5D459A3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.延长审批：需延长办理期限的，经设区市商务主管（或行政审批）负责人批准后可延长，延长理由书面告知申请企业。</w:t>
      </w:r>
    </w:p>
    <w:p w14:paraId="4B76FDA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四、证书到期换证办理流程</w:t>
      </w:r>
    </w:p>
    <w:p w14:paraId="5BFAE6F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7435A6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《成品油零售经营批准证书》有效期届满（有效期5年），企业需继续从事成品油零售经营的，申请换发新证。</w:t>
      </w:r>
    </w:p>
    <w:p w14:paraId="73246FA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1F2CAB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.原证书在有效期内，申请换证时间距有效期届满不少于</w:t>
      </w:r>
      <w:r>
        <w:rPr>
          <w:rFonts w:hint="eastAsia" w:ascii="Times New Roman" w:hAnsi="Times New Roman" w:eastAsia="方正仿宋_GB2312" w:cs="方正仿宋_GB2312"/>
          <w:color w:val="000000"/>
          <w:shd w:val="clear" w:color="auto" w:fill="FFFFFF"/>
          <w:lang w:bidi="ar"/>
        </w:rPr>
        <w:t>30</w:t>
      </w:r>
      <w:r>
        <w:rPr>
          <w:rFonts w:hint="eastAsia" w:ascii="Times New Roman" w:cs="方正仿宋_GB2312"/>
          <w:color w:val="000000"/>
          <w:shd w:val="clear" w:color="auto" w:fill="FFFFFF"/>
          <w:lang w:eastAsia="zh-CN" w:bidi="ar"/>
        </w:rPr>
        <w:t>个自然</w:t>
      </w:r>
      <w:r>
        <w:rPr>
          <w:rFonts w:hint="eastAsia" w:ascii="方正仿宋_GB2312" w:hAnsi="方正仿宋_GB2312" w:eastAsia="方正仿宋_GB2312" w:cs="方正仿宋_GB2312"/>
          <w:color w:val="000000"/>
          <w:shd w:val="clear" w:color="auto" w:fill="FFFFFF"/>
          <w:lang w:bidi="ar"/>
        </w:rPr>
        <w:t>日；</w:t>
      </w:r>
    </w:p>
    <w:p w14:paraId="765AE2A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.企业仍具备成品油零售经营许可的各项法定条件；</w:t>
      </w:r>
    </w:p>
    <w:p w14:paraId="6F6E2D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.营业执照、危险化学品经营许可证（或港口经营许可证）有效且与证书登记信息一致。</w:t>
      </w:r>
    </w:p>
    <w:p w14:paraId="1DC5DB5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75D6A7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11"/>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w:t>
      </w:r>
      <w:r>
        <w:rPr>
          <w:rFonts w:hint="eastAsia" w:ascii="方正仿宋_GB2312" w:hAnsi="方正仿宋_GB2312" w:eastAsia="方正仿宋_GB2312" w:cs="方正仿宋_GB2312"/>
          <w:color w:val="000000"/>
          <w:spacing w:val="-11"/>
          <w:shd w:val="clear" w:color="auto" w:fill="FFFFFF"/>
          <w:lang w:bidi="ar"/>
        </w:rPr>
        <w:t>《成品油零售经营批准证书到期换证申请表》（见附表</w:t>
      </w:r>
      <w:r>
        <w:rPr>
          <w:rFonts w:hint="eastAsia" w:ascii="Times New Roman" w:hAnsi="Times New Roman" w:eastAsia="方正仿宋_GB2312" w:cs="方正仿宋_GB2312"/>
          <w:color w:val="000000"/>
          <w:spacing w:val="-11"/>
          <w:shd w:val="clear" w:color="auto" w:fill="FFFFFF"/>
          <w:lang w:bidi="ar"/>
        </w:rPr>
        <w:t>1</w:t>
      </w:r>
      <w:r>
        <w:rPr>
          <w:rFonts w:hint="eastAsia" w:ascii="Times New Roman" w:cs="方正仿宋_GB2312"/>
          <w:color w:val="000000"/>
          <w:spacing w:val="-11"/>
          <w:shd w:val="clear" w:color="auto" w:fill="FFFFFF"/>
          <w:lang w:val="en-US" w:eastAsia="zh-CN" w:bidi="ar"/>
        </w:rPr>
        <w:t>1</w:t>
      </w:r>
      <w:r>
        <w:rPr>
          <w:rFonts w:hint="eastAsia" w:ascii="方正仿宋_GB2312" w:hAnsi="方正仿宋_GB2312" w:eastAsia="方正仿宋_GB2312" w:cs="方正仿宋_GB2312"/>
          <w:color w:val="000000"/>
          <w:spacing w:val="-11"/>
          <w:shd w:val="clear" w:color="auto" w:fill="FFFFFF"/>
          <w:lang w:bidi="ar"/>
        </w:rPr>
        <w:t>）；</w:t>
      </w:r>
    </w:p>
    <w:p w14:paraId="66B9EC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.企业营业执照复印件；</w:t>
      </w:r>
    </w:p>
    <w:p w14:paraId="49DFF2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.危险化学品经营许可证或港口经营许可证复印件；</w:t>
      </w:r>
    </w:p>
    <w:p w14:paraId="2D34EA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.原《成品油零售经营批准证书》正、副本（原件）；</w:t>
      </w:r>
    </w:p>
    <w:p w14:paraId="7A6B5F0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.企业法定代表人或负责人身份证明复印件；</w:t>
      </w:r>
    </w:p>
    <w:p w14:paraId="0B10222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6</w:t>
      </w:r>
      <w:r>
        <w:rPr>
          <w:rFonts w:hint="eastAsia" w:ascii="方正仿宋_GB2312" w:hAnsi="方正仿宋_GB2312" w:eastAsia="方正仿宋_GB2312" w:cs="方正仿宋_GB2312"/>
          <w:color w:val="000000"/>
          <w:shd w:val="clear" w:color="auto" w:fill="FFFFFF"/>
          <w:lang w:bidi="ar"/>
        </w:rPr>
        <w:t>.零售网点产权证明文件（历史遗留产权不齐的，提供属地政府会议纪要等合法使用证明）；</w:t>
      </w:r>
    </w:p>
    <w:p w14:paraId="0F89F3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7</w:t>
      </w:r>
      <w:r>
        <w:rPr>
          <w:rFonts w:hint="eastAsia" w:ascii="方正仿宋_GB2312" w:hAnsi="方正仿宋_GB2312" w:eastAsia="方正仿宋_GB2312" w:cs="方正仿宋_GB2312"/>
          <w:color w:val="000000"/>
          <w:shd w:val="clear" w:color="auto" w:fill="FFFFFF"/>
          <w:lang w:bidi="ar"/>
        </w:rPr>
        <w:t>.租赁、特许经营的，提供合法租赁合同或合法特许经营合同复印件；商务主管部门要求的其他补充材料或情况说明。</w:t>
      </w:r>
    </w:p>
    <w:p w14:paraId="1CAD309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w:t>
      </w:r>
    </w:p>
    <w:p w14:paraId="1BA2A08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.企业申请：企业在证书有效期届满</w:t>
      </w:r>
      <w:r>
        <w:rPr>
          <w:rFonts w:hint="eastAsia" w:ascii="Times New Roman" w:hAnsi="Times New Roman" w:eastAsia="方正仿宋_GB2312" w:cs="方正仿宋_GB2312"/>
          <w:color w:val="000000"/>
          <w:shd w:val="clear" w:color="auto" w:fill="FFFFFF"/>
          <w:lang w:bidi="ar"/>
        </w:rPr>
        <w:t>30</w:t>
      </w:r>
      <w:r>
        <w:rPr>
          <w:rFonts w:hint="eastAsia" w:ascii="方正仿宋_GB2312" w:hAnsi="方正仿宋_GB2312" w:eastAsia="方正仿宋_GB2312" w:cs="方正仿宋_GB2312"/>
          <w:color w:val="000000"/>
          <w:shd w:val="clear" w:color="auto" w:fill="FFFFFF"/>
          <w:lang w:bidi="ar"/>
        </w:rPr>
        <w:t>日前，向零售网点所在地县级商务主管（或行政审批）部门提交完整换证材料；</w:t>
      </w:r>
    </w:p>
    <w:p w14:paraId="2D0C45B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.县级初审：县级商务主管（或行政审批）部门自受理之日起</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个工作日内完成材料审核及合规性核查，符合条件的出具初审意见并报设区市商务主管部门；</w:t>
      </w:r>
    </w:p>
    <w:p w14:paraId="7C977F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.市级审核：设区市商务主管（或行政审批）</w:t>
      </w:r>
      <w:r>
        <w:rPr>
          <w:rFonts w:hint="eastAsia" w:hAnsi="方正仿宋_GB2312" w:cs="方正仿宋_GB2312"/>
          <w:color w:val="000000"/>
          <w:shd w:val="clear" w:color="auto" w:fill="FFFFFF"/>
          <w:lang w:eastAsia="zh-CN" w:bidi="ar"/>
        </w:rPr>
        <w:t>部门</w:t>
      </w:r>
      <w:r>
        <w:rPr>
          <w:rFonts w:hint="eastAsia" w:ascii="方正仿宋_GB2312" w:hAnsi="方正仿宋_GB2312" w:eastAsia="方正仿宋_GB2312" w:cs="方正仿宋_GB2312"/>
          <w:color w:val="000000"/>
          <w:shd w:val="clear" w:color="auto" w:fill="FFFFFF"/>
          <w:lang w:bidi="ar"/>
        </w:rPr>
        <w:t>自收到初审意见之日起</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个工作日内完成全面审核，核实企业经营资质、安全管理等情况；</w:t>
      </w:r>
    </w:p>
    <w:p w14:paraId="6CB303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4</w:t>
      </w:r>
      <w:r>
        <w:rPr>
          <w:rFonts w:ascii="仿宋" w:hAnsi="仿宋" w:eastAsia="仿宋"/>
          <w:color w:val="000000"/>
          <w:shd w:val="clear" w:color="auto" w:fill="FFFFFF"/>
          <w:lang w:bidi="ar"/>
        </w:rPr>
        <w:t>.</w:t>
      </w:r>
      <w:r>
        <w:rPr>
          <w:rFonts w:ascii="Times New Roman" w:eastAsia="仿宋"/>
          <w:color w:val="000000"/>
          <w:shd w:val="clear" w:color="auto" w:fill="FFFFFF"/>
          <w:lang w:bidi="ar"/>
        </w:rPr>
        <w:t>换发证书：对符合条件的，收回原证书并换发新证；不符合条件的，书面告知不予换证的理由及整改方向。</w:t>
      </w:r>
    </w:p>
    <w:p w14:paraId="00E58F2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5F26EA0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1</w:t>
      </w:r>
      <w:r>
        <w:rPr>
          <w:rFonts w:ascii="仿宋" w:hAnsi="仿宋" w:eastAsia="仿宋"/>
          <w:color w:val="000000"/>
          <w:shd w:val="clear" w:color="auto" w:fill="FFFFFF"/>
          <w:lang w:bidi="ar"/>
        </w:rPr>
        <w:t>.</w:t>
      </w:r>
      <w:r>
        <w:rPr>
          <w:rFonts w:ascii="Times New Roman" w:eastAsia="仿宋"/>
          <w:color w:val="000000"/>
          <w:shd w:val="clear" w:color="auto" w:fill="FFFFFF"/>
          <w:lang w:bidi="ar"/>
        </w:rPr>
        <w:t>县级初审：10个工作日（不含补正材料、现场核查时间）；</w:t>
      </w:r>
    </w:p>
    <w:p w14:paraId="0D391C2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2</w:t>
      </w:r>
      <w:r>
        <w:rPr>
          <w:rFonts w:ascii="仿宋" w:hAnsi="仿宋" w:eastAsia="仿宋"/>
          <w:color w:val="000000"/>
          <w:shd w:val="clear" w:color="auto" w:fill="FFFFFF"/>
          <w:lang w:bidi="ar"/>
        </w:rPr>
        <w:t>.</w:t>
      </w:r>
      <w:r>
        <w:rPr>
          <w:rFonts w:ascii="Times New Roman" w:eastAsia="仿宋"/>
          <w:color w:val="000000"/>
          <w:shd w:val="clear" w:color="auto" w:fill="FFFFFF"/>
          <w:lang w:bidi="ar"/>
        </w:rPr>
        <w:t>市级审核：10个工作日（不含延长审批时间）</w:t>
      </w:r>
      <w:r>
        <w:rPr>
          <w:rFonts w:hint="eastAsia" w:ascii="Times New Roman" w:eastAsia="仿宋"/>
          <w:color w:val="000000"/>
          <w:shd w:val="clear" w:color="auto" w:fill="FFFFFF"/>
          <w:lang w:eastAsia="zh-CN" w:bidi="ar"/>
        </w:rPr>
        <w:t>；</w:t>
      </w:r>
    </w:p>
    <w:p w14:paraId="246FB5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3</w:t>
      </w:r>
      <w:r>
        <w:rPr>
          <w:rFonts w:ascii="仿宋" w:hAnsi="仿宋" w:eastAsia="仿宋"/>
          <w:color w:val="000000"/>
          <w:shd w:val="clear" w:color="auto" w:fill="FFFFFF"/>
          <w:lang w:bidi="ar"/>
        </w:rPr>
        <w:t>.</w:t>
      </w:r>
      <w:r>
        <w:rPr>
          <w:rFonts w:ascii="Times New Roman" w:eastAsia="仿宋"/>
          <w:color w:val="000000"/>
          <w:shd w:val="clear" w:color="auto" w:fill="FFFFFF"/>
          <w:lang w:bidi="ar"/>
        </w:rPr>
        <w:t>延长审批：需延长办理期限的，经设区市商务主管（或行政审批）负责人批准后可延长，延长理由书面告知申请企业。</w:t>
      </w:r>
    </w:p>
    <w:p w14:paraId="3B6A586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五、通用规则</w:t>
      </w:r>
    </w:p>
    <w:p w14:paraId="73C22B0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（一）受理审查申请材料齐全、符合法定形式的，商务主管（或行政审批）部门予以受理；材料不齐或不符合要求的，商务主管（或行政审批）部门在</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个工作日内一次性告知补正内容及合理期限，逾期不告知的视为受理；企业逾期未补正的，视为撤回申请。</w:t>
      </w:r>
    </w:p>
    <w:p w14:paraId="02587CE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pacing w:val="-6"/>
          <w:shd w:val="clear" w:color="auto" w:fill="FFFFFF"/>
          <w:lang w:bidi="ar"/>
        </w:rPr>
      </w:pPr>
      <w:r>
        <w:rPr>
          <w:rFonts w:hint="eastAsia" w:ascii="方正仿宋_GB2312" w:hAnsi="方正仿宋_GB2312" w:eastAsia="方正仿宋_GB2312" w:cs="方正仿宋_GB2312"/>
          <w:color w:val="000000"/>
          <w:shd w:val="clear" w:color="auto" w:fill="FFFFFF"/>
          <w:lang w:bidi="ar"/>
        </w:rPr>
        <w:t>（二）</w:t>
      </w:r>
      <w:r>
        <w:rPr>
          <w:rFonts w:hint="eastAsia" w:ascii="方正仿宋_GB2312" w:hAnsi="方正仿宋_GB2312" w:eastAsia="方正仿宋_GB2312" w:cs="方正仿宋_GB2312"/>
          <w:color w:val="000000"/>
          <w:spacing w:val="-6"/>
          <w:shd w:val="clear" w:color="auto" w:fill="FFFFFF"/>
          <w:lang w:bidi="ar"/>
        </w:rPr>
        <w:t>终止审查情形申请企业书面提出撤回申请的；申请企业依法终止的；法律法规规定</w:t>
      </w:r>
      <w:r>
        <w:rPr>
          <w:rFonts w:hint="eastAsia" w:hAnsi="方正仿宋_GB2312" w:cs="方正仿宋_GB2312"/>
          <w:color w:val="000000"/>
          <w:spacing w:val="-6"/>
          <w:shd w:val="clear" w:color="auto" w:fill="FFFFFF"/>
          <w:lang w:eastAsia="zh-CN" w:bidi="ar"/>
        </w:rPr>
        <w:t>，</w:t>
      </w:r>
      <w:r>
        <w:rPr>
          <w:rFonts w:hint="eastAsia" w:ascii="方正仿宋_GB2312" w:hAnsi="方正仿宋_GB2312" w:eastAsia="方正仿宋_GB2312" w:cs="方正仿宋_GB2312"/>
          <w:color w:val="000000"/>
          <w:spacing w:val="-6"/>
          <w:shd w:val="clear" w:color="auto" w:fill="FFFFFF"/>
          <w:lang w:bidi="ar"/>
        </w:rPr>
        <w:t>应当终止行政许可审查的其他情形。</w:t>
      </w:r>
    </w:p>
    <w:p w14:paraId="17BDCF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方正仿宋_GB2312" w:hAnsi="方正仿宋_GB2312" w:eastAsia="方正仿宋_GB2312" w:cs="方正仿宋_GB2312"/>
          <w:color w:val="000000"/>
          <w:shd w:val="clear" w:color="auto" w:fill="FFFFFF"/>
          <w:lang w:bidi="ar"/>
        </w:rPr>
        <w:t>（三）收费标准全流程不收取任何费用（依据《广西壮族自治区成品油流通管理办法实施细则》第二十</w:t>
      </w:r>
      <w:r>
        <w:rPr>
          <w:rFonts w:hint="eastAsia" w:hAnsi="方正仿宋_GB2312" w:cs="方正仿宋_GB2312"/>
          <w:color w:val="000000"/>
          <w:shd w:val="clear" w:color="auto" w:fill="FFFFFF"/>
          <w:lang w:eastAsia="zh-CN" w:bidi="ar"/>
        </w:rPr>
        <w:t>三</w:t>
      </w:r>
      <w:r>
        <w:rPr>
          <w:rFonts w:hint="eastAsia" w:ascii="方正仿宋_GB2312" w:hAnsi="方正仿宋_GB2312" w:eastAsia="方正仿宋_GB2312" w:cs="方正仿宋_GB2312"/>
          <w:color w:val="000000"/>
          <w:shd w:val="clear" w:color="auto" w:fill="FFFFFF"/>
          <w:lang w:bidi="ar"/>
        </w:rPr>
        <w:t>条）。</w:t>
      </w:r>
    </w:p>
    <w:p w14:paraId="43360A2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（四）注意事项</w:t>
      </w:r>
    </w:p>
    <w:p w14:paraId="487F323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.所有复印件需加盖企业公章，经审核部门核对原件后标注“与原件相符”；</w:t>
      </w:r>
    </w:p>
    <w:p w14:paraId="39CE4C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2</w:t>
      </w:r>
      <w:r>
        <w:rPr>
          <w:rFonts w:hint="eastAsia" w:ascii="方正仿宋_GB2312" w:hAnsi="方正仿宋_GB2312" w:eastAsia="方正仿宋_GB2312" w:cs="方正仿宋_GB2312"/>
          <w:color w:val="000000"/>
          <w:shd w:val="clear" w:color="auto" w:fill="FFFFFF"/>
          <w:lang w:bidi="ar"/>
        </w:rPr>
        <w:t>.可通过政府信息系统共享获取的电子证照，企业无需重复提供；</w:t>
      </w:r>
    </w:p>
    <w:p w14:paraId="0C1733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.变更、换证后新证书有效期：资产转让、新建类变更按新证</w:t>
      </w: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年有效期核定；租赁/特许经营变更有效期不超过合同终止日期；</w:t>
      </w:r>
    </w:p>
    <w:p w14:paraId="412B7A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4</w:t>
      </w:r>
      <w:r>
        <w:rPr>
          <w:rFonts w:hint="eastAsia" w:ascii="方正仿宋_GB2312" w:hAnsi="方正仿宋_GB2312" w:eastAsia="方正仿宋_GB2312" w:cs="方正仿宋_GB2312"/>
          <w:color w:val="000000"/>
          <w:shd w:val="clear" w:color="auto" w:fill="FFFFFF"/>
          <w:lang w:bidi="ar"/>
        </w:rPr>
        <w:t>.换证后有效期延续</w:t>
      </w: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年；企业隐瞒真实情况或提供虚假材料的，给予警告，</w:t>
      </w:r>
      <w:r>
        <w:rPr>
          <w:rFonts w:hint="eastAsia" w:ascii="Times New Roman" w:hAnsi="Times New Roman" w:eastAsia="方正仿宋_GB2312" w:cs="方正仿宋_GB2312"/>
          <w:color w:val="000000"/>
          <w:shd w:val="clear" w:color="auto" w:fill="FFFFFF"/>
          <w:lang w:bidi="ar"/>
        </w:rPr>
        <w:t>1</w:t>
      </w:r>
      <w:r>
        <w:rPr>
          <w:rFonts w:hint="eastAsia" w:ascii="方正仿宋_GB2312" w:hAnsi="方正仿宋_GB2312" w:eastAsia="方正仿宋_GB2312" w:cs="方正仿宋_GB2312"/>
          <w:color w:val="000000"/>
          <w:shd w:val="clear" w:color="auto" w:fill="FFFFFF"/>
          <w:lang w:bidi="ar"/>
        </w:rPr>
        <w:t>年内不得再次申请；</w:t>
      </w:r>
    </w:p>
    <w:p w14:paraId="6FEB557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2312" w:hAnsi="方正仿宋_GB2312" w:eastAsia="方正仿宋_GB2312" w:cs="方正仿宋_GB2312"/>
          <w:color w:val="000000"/>
          <w:shd w:val="clear" w:color="auto" w:fill="FFFFFF"/>
          <w:lang w:bidi="ar"/>
        </w:rPr>
      </w:pPr>
      <w:r>
        <w:rPr>
          <w:rFonts w:hint="eastAsia" w:ascii="Times New Roman" w:hAnsi="Times New Roman" w:eastAsia="方正仿宋_GB2312" w:cs="方正仿宋_GB2312"/>
          <w:color w:val="000000"/>
          <w:shd w:val="clear" w:color="auto" w:fill="FFFFFF"/>
          <w:lang w:bidi="ar"/>
        </w:rPr>
        <w:t>5</w:t>
      </w:r>
      <w:r>
        <w:rPr>
          <w:rFonts w:hint="eastAsia" w:ascii="方正仿宋_GB2312" w:hAnsi="方正仿宋_GB2312" w:eastAsia="方正仿宋_GB2312" w:cs="方正仿宋_GB2312"/>
          <w:color w:val="000000"/>
          <w:shd w:val="clear" w:color="auto" w:fill="FFFFFF"/>
          <w:lang w:bidi="ar"/>
        </w:rPr>
        <w:t>.以欺骗、贿赂等不正当手段取得审批的，撤销相关许可，</w:t>
      </w:r>
      <w:r>
        <w:rPr>
          <w:rFonts w:hint="eastAsia" w:ascii="Times New Roman" w:hAnsi="Times New Roman" w:eastAsia="方正仿宋_GB2312" w:cs="方正仿宋_GB2312"/>
          <w:color w:val="000000"/>
          <w:shd w:val="clear" w:color="auto" w:fill="FFFFFF"/>
          <w:lang w:bidi="ar"/>
        </w:rPr>
        <w:t>3</w:t>
      </w:r>
      <w:r>
        <w:rPr>
          <w:rFonts w:hint="eastAsia" w:ascii="方正仿宋_GB2312" w:hAnsi="方正仿宋_GB2312" w:eastAsia="方正仿宋_GB2312" w:cs="方正仿宋_GB2312"/>
          <w:color w:val="000000"/>
          <w:shd w:val="clear" w:color="auto" w:fill="FFFFFF"/>
          <w:lang w:bidi="ar"/>
        </w:rPr>
        <w:t>年内不得再次申请，并处</w:t>
      </w:r>
      <w:r>
        <w:rPr>
          <w:rFonts w:hint="eastAsia" w:ascii="Times New Roman" w:hAnsi="Times New Roman" w:eastAsia="方正仿宋_GB2312" w:cs="方正仿宋_GB2312"/>
          <w:color w:val="000000"/>
          <w:shd w:val="clear" w:color="auto" w:fill="FFFFFF"/>
          <w:lang w:bidi="ar"/>
        </w:rPr>
        <w:t>10</w:t>
      </w:r>
      <w:r>
        <w:rPr>
          <w:rFonts w:hint="eastAsia" w:ascii="方正仿宋_GB2312" w:hAnsi="方正仿宋_GB2312" w:eastAsia="方正仿宋_GB2312" w:cs="方正仿宋_GB2312"/>
          <w:color w:val="000000"/>
          <w:shd w:val="clear" w:color="auto" w:fill="FFFFFF"/>
          <w:lang w:bidi="ar"/>
        </w:rPr>
        <w:t>万元以下罚款；逾期未申请换证或换证未通过的，原证书自动失效，由设区市商务主管（或行政审批）</w:t>
      </w:r>
      <w:r>
        <w:rPr>
          <w:rFonts w:hint="eastAsia" w:hAnsi="方正仿宋_GB2312" w:cs="方正仿宋_GB2312"/>
          <w:color w:val="000000"/>
          <w:shd w:val="clear" w:color="auto" w:fill="FFFFFF"/>
          <w:lang w:eastAsia="zh-CN" w:bidi="ar"/>
        </w:rPr>
        <w:t>部门</w:t>
      </w:r>
      <w:r>
        <w:rPr>
          <w:rFonts w:hint="eastAsia" w:ascii="方正仿宋_GB2312" w:hAnsi="方正仿宋_GB2312" w:eastAsia="方正仿宋_GB2312" w:cs="方正仿宋_GB2312"/>
          <w:color w:val="000000"/>
          <w:shd w:val="clear" w:color="auto" w:fill="FFFFFF"/>
          <w:lang w:bidi="ar"/>
        </w:rPr>
        <w:t>按规定办理注销手续。</w:t>
      </w:r>
    </w:p>
    <w:p w14:paraId="5401E2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color w:val="000000"/>
          <w:shd w:val="clear" w:color="auto" w:fill="FFFFFF"/>
          <w:lang w:bidi="ar"/>
        </w:rPr>
      </w:pPr>
    </w:p>
    <w:p w14:paraId="3FCC5C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4EC73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3761294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06C56F9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BA455D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18E983A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6E02F12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14BC27B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86EE8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40C95A7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259088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499FC4A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附表</w:t>
      </w:r>
      <w:r>
        <w:rPr>
          <w:rFonts w:hint="eastAsia" w:ascii="Times New Roman" w:eastAsia="黑体"/>
          <w:color w:val="000000"/>
          <w:shd w:val="clear" w:color="auto" w:fill="FFFFFF"/>
          <w:lang w:val="en-US" w:eastAsia="zh-CN" w:bidi="ar"/>
        </w:rPr>
        <w:t>9</w:t>
      </w:r>
    </w:p>
    <w:p w14:paraId="28CDA61F">
      <w:pPr>
        <w:keepNext w:val="0"/>
        <w:keepLines w:val="0"/>
        <w:pageBreakBefore w:val="0"/>
        <w:kinsoku/>
        <w:wordWrap/>
        <w:overflowPunct/>
        <w:topLinePunct w:val="0"/>
        <w:autoSpaceDE/>
        <w:autoSpaceDN/>
        <w:bidi w:val="0"/>
        <w:adjustRightInd/>
        <w:snapToGrid/>
        <w:spacing w:before="219" w:beforeLines="50" w:after="219" w:afterLines="50" w:line="500" w:lineRule="exact"/>
        <w:jc w:val="center"/>
        <w:textAlignment w:val="auto"/>
        <w:rPr>
          <w:rFonts w:ascii="Times New Roman"/>
          <w:sz w:val="24"/>
          <w:szCs w:val="24"/>
        </w:rPr>
      </w:pPr>
      <w:r>
        <w:rPr>
          <w:rFonts w:ascii="Times New Roman" w:eastAsia="方正小标宋简体"/>
          <w:sz w:val="44"/>
          <w:szCs w:val="44"/>
        </w:rPr>
        <w:t>成品油零售经营许可事项变更申请表</w:t>
      </w:r>
    </w:p>
    <w:p w14:paraId="3505DB58">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1"/>
        <w:gridCol w:w="1645"/>
        <w:gridCol w:w="387"/>
        <w:gridCol w:w="126"/>
        <w:gridCol w:w="2161"/>
        <w:gridCol w:w="345"/>
        <w:gridCol w:w="551"/>
        <w:gridCol w:w="514"/>
        <w:gridCol w:w="1437"/>
      </w:tblGrid>
      <w:tr w14:paraId="795A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D1C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申请类型（单选√）</w:t>
            </w:r>
          </w:p>
        </w:tc>
        <w:tc>
          <w:tcPr>
            <w:tcW w:w="7166"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5BD5F">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变更□（细分类型： 租赁经营□/特许经营□/名称变更□/法定代表人/负责人变更□ /经营地址名称变更□/加油趸船 “以一换一” 更新□/其他□）</w:t>
            </w:r>
          </w:p>
        </w:tc>
      </w:tr>
      <w:tr w14:paraId="4382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32B7158A">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申请企业（盖章）</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12767EA6">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6E767DF2">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法定代表人签字</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32365375">
            <w:pPr>
              <w:jc w:val="center"/>
              <w:rPr>
                <w:rFonts w:ascii="Times New Roman"/>
                <w:color w:val="000000"/>
                <w:sz w:val="24"/>
                <w:szCs w:val="24"/>
              </w:rPr>
            </w:pPr>
          </w:p>
        </w:tc>
      </w:tr>
      <w:tr w14:paraId="18EA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2FA005D3">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统一社会信用代码</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5D29290">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52339D8F">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联系人及电话</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60F6BDD2">
            <w:pPr>
              <w:jc w:val="center"/>
              <w:rPr>
                <w:rFonts w:ascii="Times New Roman"/>
                <w:color w:val="000000"/>
                <w:sz w:val="24"/>
                <w:szCs w:val="24"/>
              </w:rPr>
            </w:pPr>
          </w:p>
        </w:tc>
      </w:tr>
      <w:tr w14:paraId="0AD8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1033C735">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企业注册地址</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1619CB28">
            <w:pPr>
              <w:jc w:val="center"/>
              <w:rPr>
                <w:rFonts w:ascii="Times New Roman"/>
                <w:color w:val="000000"/>
                <w:sz w:val="24"/>
                <w:szCs w:val="24"/>
              </w:rPr>
            </w:pPr>
          </w:p>
        </w:tc>
      </w:tr>
      <w:tr w14:paraId="0C09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0A123E4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所有制类型（√）</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28743D55">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中石化□/中石油□/中海油□/中化□/其他国有□/民营□/外资□/中外合资□</w:t>
            </w:r>
          </w:p>
        </w:tc>
      </w:tr>
      <w:tr w14:paraId="2F9E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311ADEF4">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零售网点名称</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F773F07">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452343C0">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零售网点详细地址</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59E5D472">
            <w:pPr>
              <w:jc w:val="center"/>
              <w:rPr>
                <w:rFonts w:ascii="Times New Roman"/>
                <w:color w:val="000000"/>
                <w:sz w:val="24"/>
                <w:szCs w:val="24"/>
              </w:rPr>
            </w:pPr>
          </w:p>
        </w:tc>
      </w:tr>
      <w:tr w14:paraId="3B78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0ABEB">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原证书信息</w:t>
            </w:r>
          </w:p>
        </w:tc>
        <w:tc>
          <w:tcPr>
            <w:tcW w:w="1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25ED6">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原《成品油零售经营批准证书》编号</w:t>
            </w:r>
          </w:p>
        </w:tc>
        <w:tc>
          <w:tcPr>
            <w:tcW w:w="267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88051">
            <w:pPr>
              <w:jc w:val="center"/>
              <w:rPr>
                <w:rFonts w:ascii="Times New Roman"/>
                <w:color w:val="000000"/>
                <w:sz w:val="24"/>
                <w:szCs w:val="24"/>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CB383">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原证书有效期</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7C820">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 xml:space="preserve">    年 月  日至  年 月  日</w:t>
            </w:r>
          </w:p>
        </w:tc>
      </w:tr>
      <w:tr w14:paraId="294C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71B04">
            <w:pPr>
              <w:jc w:val="center"/>
              <w:rPr>
                <w:rFonts w:ascii="Times New Roman"/>
                <w:color w:val="000000"/>
                <w:sz w:val="24"/>
                <w:szCs w:val="24"/>
              </w:rPr>
            </w:pP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42951">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原证书登记经营种类（√）</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EE861">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汽油□ /柴油□ /煤油□/ 乙醇汽油□ /生物柴油□ /其他□</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7AE07">
            <w:pPr>
              <w:keepNext w:val="0"/>
              <w:keepLines w:val="0"/>
              <w:widowControl/>
              <w:suppressLineNumbers w:val="0"/>
              <w:jc w:val="left"/>
              <w:textAlignment w:val="auto"/>
              <w:rPr>
                <w:rFonts w:ascii="Times New Roman"/>
                <w:color w:val="000000"/>
                <w:kern w:val="0"/>
                <w:sz w:val="24"/>
                <w:szCs w:val="24"/>
                <w:lang w:bidi="ar"/>
              </w:rPr>
            </w:pPr>
            <w:r>
              <w:rPr>
                <w:rFonts w:ascii="Times New Roman"/>
                <w:color w:val="000000"/>
                <w:kern w:val="0"/>
                <w:sz w:val="24"/>
                <w:szCs w:val="24"/>
                <w:lang w:bidi="ar"/>
              </w:rPr>
              <w:t>原证书登记法定代表人/负责人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DFBB1A1">
            <w:pPr>
              <w:jc w:val="center"/>
              <w:rPr>
                <w:rFonts w:ascii="Times New Roman"/>
                <w:color w:val="000000"/>
                <w:sz w:val="24"/>
                <w:szCs w:val="24"/>
              </w:rPr>
            </w:pPr>
          </w:p>
        </w:tc>
      </w:tr>
      <w:tr w14:paraId="4A3A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86476">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变更具体事项</w:t>
            </w:r>
          </w:p>
        </w:tc>
        <w:tc>
          <w:tcPr>
            <w:tcW w:w="431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77F59">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原登记内容</w:t>
            </w:r>
          </w:p>
        </w:tc>
        <w:tc>
          <w:tcPr>
            <w:tcW w:w="284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CFCC9">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申请变更后内容</w:t>
            </w:r>
          </w:p>
        </w:tc>
      </w:tr>
      <w:tr w14:paraId="2BA1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BD308">
            <w:pPr>
              <w:jc w:val="center"/>
              <w:rPr>
                <w:rFonts w:ascii="Times New Roman"/>
                <w:color w:val="000000"/>
                <w:sz w:val="24"/>
                <w:szCs w:val="24"/>
              </w:rPr>
            </w:pPr>
          </w:p>
        </w:tc>
        <w:tc>
          <w:tcPr>
            <w:tcW w:w="431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AD5A7">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（如：企业名称/法定代表人/经营地址名称/租赁期限等，根据变更类型对应填写）</w:t>
            </w:r>
          </w:p>
        </w:tc>
        <w:tc>
          <w:tcPr>
            <w:tcW w:w="284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B6391">
            <w:pPr>
              <w:jc w:val="center"/>
              <w:rPr>
                <w:rFonts w:ascii="Times New Roman"/>
                <w:color w:val="000000"/>
                <w:sz w:val="24"/>
                <w:szCs w:val="24"/>
              </w:rPr>
            </w:pPr>
          </w:p>
        </w:tc>
      </w:tr>
      <w:tr w14:paraId="4B51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82C8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变更支撑材料清单（√）</w:t>
            </w:r>
          </w:p>
        </w:tc>
        <w:tc>
          <w:tcPr>
            <w:tcW w:w="7166"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A4492BA">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原证书正副本原件□ 营业执照复印件□ 危险化学品经营许可证复印件□ 专项协议（租赁/特许）复印件□ 产权证明文件□ 公示证明材料□ 其他：________</w:t>
            </w:r>
          </w:p>
        </w:tc>
      </w:tr>
      <w:tr w14:paraId="15EE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C090">
            <w:pPr>
              <w:jc w:val="center"/>
              <w:rPr>
                <w:rFonts w:ascii="Times New Roman"/>
                <w:color w:val="000000"/>
                <w:sz w:val="24"/>
                <w:szCs w:val="24"/>
              </w:rPr>
            </w:pPr>
          </w:p>
        </w:tc>
        <w:tc>
          <w:tcPr>
            <w:tcW w:w="7166"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8FF96D1">
            <w:pPr>
              <w:jc w:val="center"/>
              <w:rPr>
                <w:rFonts w:ascii="Times New Roman"/>
                <w:color w:val="000000"/>
                <w:sz w:val="24"/>
                <w:szCs w:val="24"/>
              </w:rPr>
            </w:pPr>
          </w:p>
        </w:tc>
      </w:tr>
      <w:tr w14:paraId="638A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64F375BD">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68BFE4AE">
            <w:pPr>
              <w:keepNext w:val="0"/>
              <w:keepLines w:val="0"/>
              <w:suppressLineNumbers w:val="0"/>
              <w:spacing w:line="32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r>
              <w:rPr>
                <w:rFonts w:ascii="Times New Roman"/>
                <w:color w:val="000000"/>
                <w:kern w:val="0"/>
                <w:sz w:val="24"/>
                <w:szCs w:val="24"/>
                <w:lang w:bidi="ar"/>
              </w:rPr>
              <w:br w:type="textWrapping"/>
            </w:r>
            <w:r>
              <w:rPr>
                <w:rFonts w:ascii="Times New Roman"/>
                <w:sz w:val="24"/>
                <w:szCs w:val="24"/>
              </w:rPr>
              <w:t>审核人：</w:t>
            </w:r>
          </w:p>
          <w:p w14:paraId="114C93B2">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2C16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253E1AD7">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 xml:space="preserve"> 设区市商务主管（或行政审批）部门审核意见</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2CD723BD">
            <w:pPr>
              <w:keepNext w:val="0"/>
              <w:keepLines w:val="0"/>
              <w:suppressLineNumbers w:val="0"/>
              <w:spacing w:line="32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76207795">
            <w:pPr>
              <w:keepNext w:val="0"/>
              <w:keepLines w:val="0"/>
              <w:suppressLineNumbers w:val="0"/>
              <w:spacing w:line="32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bl>
    <w:p w14:paraId="51F756E8">
      <w:pPr>
        <w:keepNext w:val="0"/>
        <w:keepLines w:val="0"/>
        <w:pageBreakBefore w:val="0"/>
        <w:kinsoku/>
        <w:overflowPunct/>
        <w:topLinePunct w:val="0"/>
        <w:autoSpaceDE/>
        <w:autoSpaceDN/>
        <w:bidi w:val="0"/>
        <w:adjustRightInd/>
        <w:snapToGrid/>
        <w:spacing w:line="240" w:lineRule="atLeast"/>
        <w:jc w:val="left"/>
        <w:textAlignment w:val="auto"/>
        <w:rPr>
          <w:rFonts w:ascii="Times New Roman"/>
          <w:color w:val="000000"/>
          <w:shd w:val="clear" w:color="auto" w:fill="FFFFFF"/>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加油站（点）地址应详细注明市（县、区）、乡镇、村屯、道路、门牌号或江河水域位置；2</w:t>
      </w:r>
      <w:r>
        <w:rPr>
          <w:rFonts w:ascii="仿宋" w:hAnsi="仿宋"/>
          <w:sz w:val="24"/>
          <w:szCs w:val="24"/>
        </w:rPr>
        <w:t>.</w:t>
      </w:r>
      <w:r>
        <w:rPr>
          <w:rFonts w:ascii="Times New Roman"/>
          <w:sz w:val="24"/>
          <w:szCs w:val="24"/>
        </w:rPr>
        <w:t>此表一式两份，初审部门、审批部门各1份。</w:t>
      </w:r>
    </w:p>
    <w:p w14:paraId="5203D7A3">
      <w:pPr>
        <w:keepNext w:val="0"/>
        <w:keepLines w:val="0"/>
        <w:pageBreakBefore w:val="0"/>
        <w:tabs>
          <w:tab w:val="left" w:pos="5890"/>
        </w:tabs>
        <w:kinsoku/>
        <w:wordWrap/>
        <w:overflowPunct/>
        <w:topLinePunct w:val="0"/>
        <w:autoSpaceDE/>
        <w:autoSpaceDN/>
        <w:bidi w:val="0"/>
        <w:adjustRightInd/>
        <w:snapToGrid/>
        <w:spacing w:line="240" w:lineRule="auto"/>
        <w:ind w:left="0" w:leftChars="0" w:right="0" w:rightChars="0" w:firstLine="0" w:firstLineChars="0"/>
        <w:jc w:val="left"/>
        <w:textAlignment w:val="auto"/>
        <w:rPr>
          <w:rFonts w:ascii="Times New Roman" w:eastAsia="黑体"/>
        </w:rPr>
        <w:sectPr>
          <w:pgSz w:w="11906" w:h="16838"/>
          <w:pgMar w:top="2098" w:right="1474" w:bottom="1984" w:left="1588" w:header="851" w:footer="1701" w:gutter="0"/>
          <w:pgNumType w:fmt="decimal"/>
          <w:cols w:space="720" w:num="1"/>
          <w:titlePg/>
          <w:docGrid w:type="lines" w:linePitch="435" w:charSpace="0"/>
        </w:sectPr>
      </w:pPr>
    </w:p>
    <w:p w14:paraId="31AB3001">
      <w:pPr>
        <w:keepNext w:val="0"/>
        <w:keepLines w:val="0"/>
        <w:pageBreakBefore w:val="0"/>
        <w:tabs>
          <w:tab w:val="left" w:pos="5890"/>
        </w:tabs>
        <w:kinsoku/>
        <w:wordWrap/>
        <w:overflowPunct/>
        <w:topLinePunct w:val="0"/>
        <w:autoSpaceDE/>
        <w:autoSpaceDN/>
        <w:bidi w:val="0"/>
        <w:adjustRightInd/>
        <w:snapToGrid/>
        <w:spacing w:line="240" w:lineRule="auto"/>
        <w:ind w:left="0" w:leftChars="0" w:right="0" w:rightChars="0" w:firstLine="0" w:firstLineChars="0"/>
        <w:jc w:val="left"/>
        <w:textAlignment w:val="auto"/>
        <w:rPr>
          <w:rFonts w:ascii="Times New Roman" w:eastAsia="黑体"/>
        </w:rPr>
      </w:pPr>
      <w:r>
        <w:rPr>
          <w:rFonts w:ascii="Times New Roman" w:eastAsia="黑体"/>
        </w:rPr>
        <w:t>附表</w:t>
      </w:r>
      <w:r>
        <w:rPr>
          <w:rFonts w:hint="eastAsia" w:ascii="Times New Roman" w:eastAsia="黑体"/>
          <w:lang w:val="en-US" w:eastAsia="zh-CN"/>
        </w:rPr>
        <w:t>10</w:t>
      </w:r>
    </w:p>
    <w:p w14:paraId="19E620F5">
      <w:pPr>
        <w:keepNext w:val="0"/>
        <w:keepLines w:val="0"/>
        <w:pageBreakBefore w:val="0"/>
        <w:kinsoku/>
        <w:wordWrap/>
        <w:overflowPunct/>
        <w:topLinePunct w:val="0"/>
        <w:autoSpaceDE/>
        <w:autoSpaceDN/>
        <w:bidi w:val="0"/>
        <w:adjustRightInd/>
        <w:snapToGrid/>
        <w:spacing w:line="500" w:lineRule="exact"/>
        <w:ind w:left="0" w:leftChars="0" w:right="-294" w:rightChars="-92" w:firstLine="0" w:firstLineChars="0"/>
        <w:jc w:val="center"/>
        <w:textAlignment w:val="auto"/>
        <w:rPr>
          <w:rFonts w:ascii="Times New Roman" w:eastAsia="方正小标宋简体"/>
          <w:sz w:val="44"/>
          <w:szCs w:val="44"/>
        </w:rPr>
      </w:pPr>
      <w:r>
        <w:rPr>
          <w:rFonts w:ascii="Times New Roman" w:eastAsia="方正小标宋简体"/>
          <w:sz w:val="44"/>
          <w:szCs w:val="44"/>
        </w:rPr>
        <w:t>成品油零售经营批准证书补办领证申请表</w:t>
      </w:r>
    </w:p>
    <w:p w14:paraId="2ADAFDF9">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p>
    <w:p w14:paraId="04CF1B6C">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7"/>
        <w:gridCol w:w="2332"/>
        <w:gridCol w:w="2359"/>
        <w:gridCol w:w="778"/>
        <w:gridCol w:w="1606"/>
      </w:tblGrid>
      <w:tr w14:paraId="7B55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07DAB30C">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申请类型（单选√）</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740AF973">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补办□（细分原因：损毁□/遗失□/被盗□/其他□）</w:t>
            </w:r>
          </w:p>
        </w:tc>
      </w:tr>
      <w:tr w14:paraId="62CE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27174CD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申请企业（盖章）</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060B3462">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4AF172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法定代表人签字</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262B7430">
            <w:pPr>
              <w:spacing w:line="300" w:lineRule="exact"/>
              <w:jc w:val="center"/>
              <w:rPr>
                <w:rFonts w:ascii="Times New Roman"/>
                <w:color w:val="000000"/>
                <w:sz w:val="24"/>
                <w:szCs w:val="24"/>
              </w:rPr>
            </w:pPr>
          </w:p>
        </w:tc>
      </w:tr>
      <w:tr w14:paraId="0181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78F0FD8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统一社会信用代码</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284336EC">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05B515BB">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联系人及电话</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1F6DE80E">
            <w:pPr>
              <w:spacing w:line="300" w:lineRule="exact"/>
              <w:jc w:val="center"/>
              <w:rPr>
                <w:rFonts w:ascii="Times New Roman"/>
                <w:color w:val="000000"/>
                <w:sz w:val="24"/>
                <w:szCs w:val="24"/>
              </w:rPr>
            </w:pPr>
          </w:p>
        </w:tc>
      </w:tr>
      <w:tr w14:paraId="31CD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DEF7C9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企业注册地址</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7266D1E2">
            <w:pPr>
              <w:spacing w:line="300" w:lineRule="exact"/>
              <w:jc w:val="center"/>
              <w:rPr>
                <w:rFonts w:ascii="Times New Roman"/>
                <w:color w:val="000000"/>
                <w:sz w:val="24"/>
                <w:szCs w:val="24"/>
              </w:rPr>
            </w:pPr>
          </w:p>
        </w:tc>
      </w:tr>
      <w:tr w14:paraId="29C8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615D169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所有制类型（√）</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471BD3F4">
            <w:pPr>
              <w:keepNext w:val="0"/>
              <w:keepLines w:val="0"/>
              <w:widowControl/>
              <w:suppressLineNumbers w:val="0"/>
              <w:spacing w:line="300" w:lineRule="exact"/>
              <w:jc w:val="left"/>
              <w:textAlignment w:val="center"/>
              <w:rPr>
                <w:rFonts w:ascii="Times New Roman"/>
                <w:color w:val="000000"/>
                <w:kern w:val="0"/>
                <w:sz w:val="24"/>
                <w:szCs w:val="24"/>
                <w:lang w:bidi="ar"/>
              </w:rPr>
            </w:pPr>
            <w:r>
              <w:rPr>
                <w:rFonts w:ascii="Times New Roman"/>
                <w:color w:val="000000"/>
                <w:kern w:val="0"/>
                <w:sz w:val="24"/>
                <w:szCs w:val="24"/>
                <w:lang w:bidi="ar"/>
              </w:rPr>
              <w:t>中石化□/中石油□/中海油□/中化□/其他国有□/民营□/</w:t>
            </w:r>
          </w:p>
          <w:p w14:paraId="05566121">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外资□/中外合资□</w:t>
            </w:r>
          </w:p>
        </w:tc>
      </w:tr>
      <w:tr w14:paraId="0D9A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4B7E9EA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零售网点名称</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3FD092C6">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1E80AD9D">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零售网点详细地址</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7D650439">
            <w:pPr>
              <w:spacing w:line="300" w:lineRule="exact"/>
              <w:jc w:val="center"/>
              <w:rPr>
                <w:rFonts w:ascii="Times New Roman"/>
                <w:color w:val="000000"/>
                <w:sz w:val="24"/>
                <w:szCs w:val="24"/>
              </w:rPr>
            </w:pPr>
          </w:p>
        </w:tc>
      </w:tr>
      <w:tr w14:paraId="076E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597" w:type="dxa"/>
            <w:tcBorders>
              <w:top w:val="single" w:color="000000" w:sz="4" w:space="0"/>
              <w:left w:val="single" w:color="000000" w:sz="4" w:space="0"/>
              <w:bottom w:val="nil"/>
              <w:right w:val="single" w:color="000000" w:sz="4" w:space="0"/>
            </w:tcBorders>
            <w:shd w:val="clear" w:color="auto" w:fill="FFFFFF"/>
            <w:noWrap w:val="0"/>
            <w:vAlign w:val="center"/>
          </w:tcPr>
          <w:p w14:paraId="00335717">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补办原因说明</w:t>
            </w:r>
          </w:p>
        </w:tc>
        <w:tc>
          <w:tcPr>
            <w:tcW w:w="7075" w:type="dxa"/>
            <w:gridSpan w:val="4"/>
            <w:tcBorders>
              <w:top w:val="single" w:color="000000" w:sz="4" w:space="0"/>
              <w:left w:val="single" w:color="000000" w:sz="4" w:space="0"/>
              <w:bottom w:val="nil"/>
              <w:right w:val="single" w:color="000000" w:sz="4" w:space="0"/>
            </w:tcBorders>
            <w:shd w:val="clear" w:color="auto" w:fill="FFFFFF"/>
            <w:noWrap w:val="0"/>
            <w:vAlign w:val="center"/>
          </w:tcPr>
          <w:p w14:paraId="058AE677">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（详细列明损毁/遗失/被盗时间、地点、经过）</w:t>
            </w:r>
          </w:p>
        </w:tc>
      </w:tr>
      <w:tr w14:paraId="788E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0DA6CD1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公示情况</w:t>
            </w:r>
          </w:p>
        </w:tc>
        <w:tc>
          <w:tcPr>
            <w:tcW w:w="4691" w:type="dxa"/>
            <w:gridSpan w:val="2"/>
            <w:tcBorders>
              <w:top w:val="single" w:color="000000" w:sz="4" w:space="0"/>
              <w:left w:val="single" w:color="000000" w:sz="4" w:space="0"/>
              <w:bottom w:val="single" w:color="000000" w:sz="4" w:space="0"/>
              <w:right w:val="single" w:color="000000" w:sz="4" w:space="0"/>
            </w:tcBorders>
            <w:noWrap w:val="0"/>
            <w:vAlign w:val="center"/>
          </w:tcPr>
          <w:p w14:paraId="5D355C15">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公示渠道（单选√）：市级以上报纸□/发证机关网站□/司法部门证明□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2060D79">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公示日期</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06AE8C7D">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年 月 日</w:t>
            </w:r>
          </w:p>
        </w:tc>
      </w:tr>
      <w:tr w14:paraId="77F0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6DE45">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损毁证书处理</w:t>
            </w:r>
          </w:p>
        </w:tc>
        <w:tc>
          <w:tcPr>
            <w:tcW w:w="707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29E69">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 xml:space="preserve">已提交损毁残件□ </w:t>
            </w:r>
            <w:r>
              <w:rPr>
                <w:rFonts w:ascii="Times New Roman"/>
                <w:color w:val="000000"/>
                <w:kern w:val="0"/>
                <w:sz w:val="24"/>
                <w:szCs w:val="24"/>
                <w:lang w:bidi="ar"/>
              </w:rPr>
              <w:br w:type="textWrapping"/>
            </w:r>
            <w:r>
              <w:rPr>
                <w:rFonts w:ascii="Times New Roman"/>
                <w:color w:val="000000"/>
                <w:kern w:val="0"/>
                <w:sz w:val="24"/>
                <w:szCs w:val="24"/>
                <w:lang w:bidi="ar"/>
              </w:rPr>
              <w:t>无残件□（原因：________）</w:t>
            </w:r>
          </w:p>
        </w:tc>
      </w:tr>
      <w:tr w14:paraId="0D7F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restart"/>
            <w:tcBorders>
              <w:top w:val="single" w:color="000000" w:sz="4" w:space="0"/>
              <w:left w:val="single" w:color="000000" w:sz="4" w:space="0"/>
              <w:bottom w:val="single" w:color="000000" w:sz="4" w:space="0"/>
              <w:right w:val="nil"/>
            </w:tcBorders>
            <w:noWrap w:val="0"/>
            <w:vAlign w:val="center"/>
          </w:tcPr>
          <w:p w14:paraId="7934532B">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707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6266714">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58433613">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271C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5A25F9AC">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81595D9">
            <w:pPr>
              <w:spacing w:line="300" w:lineRule="exact"/>
              <w:rPr>
                <w:rFonts w:ascii="Times New Roman"/>
                <w:color w:val="000000"/>
                <w:sz w:val="24"/>
                <w:szCs w:val="24"/>
              </w:rPr>
            </w:pPr>
          </w:p>
        </w:tc>
      </w:tr>
      <w:tr w14:paraId="3C56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2B783F0F">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4E29272">
            <w:pPr>
              <w:spacing w:line="300" w:lineRule="exact"/>
              <w:rPr>
                <w:rFonts w:ascii="Times New Roman"/>
                <w:color w:val="000000"/>
                <w:sz w:val="24"/>
                <w:szCs w:val="24"/>
              </w:rPr>
            </w:pPr>
          </w:p>
        </w:tc>
      </w:tr>
      <w:tr w14:paraId="4EE9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5D789EC9">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169ADFE">
            <w:pPr>
              <w:spacing w:line="300" w:lineRule="exact"/>
              <w:rPr>
                <w:rFonts w:ascii="Times New Roman"/>
                <w:color w:val="000000"/>
                <w:sz w:val="24"/>
                <w:szCs w:val="24"/>
              </w:rPr>
            </w:pPr>
          </w:p>
        </w:tc>
      </w:tr>
      <w:tr w14:paraId="19F6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restart"/>
            <w:tcBorders>
              <w:top w:val="single" w:color="000000" w:sz="4" w:space="0"/>
              <w:left w:val="single" w:color="000000" w:sz="4" w:space="0"/>
              <w:bottom w:val="single" w:color="000000" w:sz="4" w:space="0"/>
              <w:right w:val="nil"/>
            </w:tcBorders>
            <w:noWrap w:val="0"/>
            <w:vAlign w:val="center"/>
          </w:tcPr>
          <w:p w14:paraId="47F07C0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设区市商务主管（或行政审批）部门审核意见</w:t>
            </w:r>
          </w:p>
        </w:tc>
        <w:tc>
          <w:tcPr>
            <w:tcW w:w="707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D9EF60F">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4D301454">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4E18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7420105D">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6AEF605">
            <w:pPr>
              <w:spacing w:line="300" w:lineRule="exact"/>
              <w:rPr>
                <w:rFonts w:ascii="Times New Roman"/>
                <w:color w:val="000000"/>
                <w:sz w:val="24"/>
                <w:szCs w:val="24"/>
              </w:rPr>
            </w:pPr>
          </w:p>
        </w:tc>
      </w:tr>
      <w:tr w14:paraId="622C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3AFB14E4">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430B589">
            <w:pPr>
              <w:spacing w:line="300" w:lineRule="exact"/>
              <w:rPr>
                <w:rFonts w:ascii="Times New Roman"/>
                <w:color w:val="000000"/>
                <w:sz w:val="24"/>
                <w:szCs w:val="24"/>
              </w:rPr>
            </w:pPr>
          </w:p>
        </w:tc>
      </w:tr>
      <w:tr w14:paraId="23B3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3C15F2D6">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2BFAF04">
            <w:pPr>
              <w:spacing w:line="300" w:lineRule="exact"/>
              <w:rPr>
                <w:rFonts w:ascii="Times New Roman"/>
                <w:color w:val="000000"/>
                <w:sz w:val="24"/>
                <w:szCs w:val="24"/>
              </w:rPr>
            </w:pPr>
          </w:p>
        </w:tc>
      </w:tr>
    </w:tbl>
    <w:p w14:paraId="5D5C22EE">
      <w:pPr>
        <w:keepNext w:val="0"/>
        <w:keepLines w:val="0"/>
        <w:pageBreakBefore w:val="0"/>
        <w:kinsoku/>
        <w:wordWrap/>
        <w:overflowPunct/>
        <w:topLinePunct w:val="0"/>
        <w:autoSpaceDE/>
        <w:autoSpaceDN/>
        <w:bidi w:val="0"/>
        <w:adjustRightInd/>
        <w:snapToGrid/>
        <w:spacing w:line="20" w:lineRule="exact"/>
        <w:jc w:val="left"/>
        <w:textAlignment w:val="auto"/>
        <w:rPr>
          <w:rFonts w:ascii="Times New Roman"/>
          <w:sz w:val="10"/>
          <w:szCs w:val="10"/>
        </w:rPr>
      </w:pPr>
    </w:p>
    <w:p w14:paraId="173B6C69">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w:t>
      </w:r>
    </w:p>
    <w:p w14:paraId="4927F278">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ascii="Times New Roman"/>
          <w:color w:val="000000"/>
          <w:shd w:val="clear" w:color="auto" w:fill="FFFFFF"/>
        </w:rPr>
      </w:pPr>
      <w:r>
        <w:rPr>
          <w:rFonts w:ascii="Times New Roman"/>
          <w:sz w:val="24"/>
          <w:szCs w:val="24"/>
        </w:rPr>
        <w:t>2</w:t>
      </w:r>
      <w:r>
        <w:rPr>
          <w:rFonts w:ascii="仿宋" w:hAnsi="仿宋"/>
          <w:sz w:val="24"/>
          <w:szCs w:val="24"/>
        </w:rPr>
        <w:t>.</w:t>
      </w:r>
      <w:r>
        <w:rPr>
          <w:rFonts w:ascii="Times New Roman"/>
          <w:sz w:val="24"/>
          <w:szCs w:val="24"/>
        </w:rPr>
        <w:t>此表一式两份，初审部门、审批部门各1份。</w:t>
      </w:r>
    </w:p>
    <w:p w14:paraId="370FAD5B">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sectPr>
          <w:pgSz w:w="11906" w:h="16838"/>
          <w:pgMar w:top="1457" w:right="1474" w:bottom="1298" w:left="1588" w:header="851" w:footer="1304" w:gutter="0"/>
          <w:pgNumType w:fmt="decimal"/>
          <w:cols w:space="720" w:num="1"/>
          <w:titlePg/>
          <w:rtlGutter w:val="0"/>
          <w:docGrid w:type="lines" w:linePitch="435" w:charSpace="0"/>
        </w:sectPr>
      </w:pPr>
    </w:p>
    <w:p w14:paraId="06655863">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t>附表1</w:t>
      </w:r>
      <w:r>
        <w:rPr>
          <w:rFonts w:hint="eastAsia" w:ascii="Times New Roman" w:eastAsia="黑体"/>
          <w:lang w:val="en-US" w:eastAsia="zh-CN"/>
        </w:rPr>
        <w:t>1</w:t>
      </w:r>
    </w:p>
    <w:p w14:paraId="69119130">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成品油零售经营批准证书到期换证申请表</w:t>
      </w:r>
    </w:p>
    <w:p w14:paraId="6ACF063F">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9"/>
        <w:gridCol w:w="2486"/>
        <w:gridCol w:w="1188"/>
        <w:gridCol w:w="1200"/>
        <w:gridCol w:w="1932"/>
      </w:tblGrid>
      <w:tr w14:paraId="3F18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387F08E">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spacing w:val="0"/>
                <w:kern w:val="0"/>
                <w:sz w:val="24"/>
                <w:szCs w:val="24"/>
                <w:lang w:bidi="ar"/>
              </w:rPr>
              <w:t>申请类型（单选√）</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4B9A040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到期换证□</w:t>
            </w:r>
          </w:p>
        </w:tc>
      </w:tr>
      <w:tr w14:paraId="00B5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7B419EA">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申请企业（盖章）</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A65F606">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33FAF23">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法定代表人（负责人）签字</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6D308181">
            <w:pPr>
              <w:spacing w:line="300" w:lineRule="exact"/>
              <w:jc w:val="center"/>
              <w:rPr>
                <w:rFonts w:ascii="Times New Roman"/>
                <w:color w:val="000000"/>
                <w:spacing w:val="0"/>
                <w:sz w:val="24"/>
                <w:szCs w:val="24"/>
              </w:rPr>
            </w:pPr>
          </w:p>
        </w:tc>
      </w:tr>
      <w:tr w14:paraId="5F3C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5D5EF34">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统一社会信用代码</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C66D288">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4830F78">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联系人及电话</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25EF29CB">
            <w:pPr>
              <w:spacing w:line="300" w:lineRule="exact"/>
              <w:jc w:val="center"/>
              <w:rPr>
                <w:rFonts w:ascii="Times New Roman"/>
                <w:color w:val="000000"/>
                <w:sz w:val="24"/>
                <w:szCs w:val="24"/>
              </w:rPr>
            </w:pPr>
          </w:p>
        </w:tc>
      </w:tr>
      <w:tr w14:paraId="3442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59AFFFBC">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企业注册地址</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4B90FD7D">
            <w:pPr>
              <w:spacing w:line="300" w:lineRule="exact"/>
              <w:jc w:val="center"/>
              <w:rPr>
                <w:rFonts w:ascii="Times New Roman"/>
                <w:color w:val="000000"/>
                <w:spacing w:val="0"/>
                <w:sz w:val="24"/>
                <w:szCs w:val="24"/>
              </w:rPr>
            </w:pPr>
          </w:p>
        </w:tc>
      </w:tr>
      <w:tr w14:paraId="6091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0A0C17B">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所有制类型（√）</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3C71D786">
            <w:pPr>
              <w:keepNext w:val="0"/>
              <w:keepLines w:val="0"/>
              <w:widowControl/>
              <w:suppressLineNumbers w:val="0"/>
              <w:spacing w:line="300" w:lineRule="exact"/>
              <w:jc w:val="left"/>
              <w:textAlignment w:val="center"/>
              <w:rPr>
                <w:rFonts w:ascii="Times New Roman"/>
                <w:color w:val="000000"/>
                <w:spacing w:val="0"/>
                <w:sz w:val="24"/>
                <w:szCs w:val="24"/>
              </w:rPr>
            </w:pPr>
            <w:r>
              <w:rPr>
                <w:rFonts w:ascii="Times New Roman"/>
                <w:color w:val="000000"/>
                <w:spacing w:val="0"/>
                <w:kern w:val="0"/>
                <w:sz w:val="24"/>
                <w:szCs w:val="24"/>
                <w:lang w:bidi="ar"/>
              </w:rPr>
              <w:t>中石化□/中石油□/中海油□/中化□/其他国有□/民营□/外资□/中外合资□</w:t>
            </w:r>
          </w:p>
        </w:tc>
      </w:tr>
      <w:tr w14:paraId="0943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EFBBE76">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零售网点名称</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6BC6089">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03D641A">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零售网点详细地址</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3726E6E1">
            <w:pPr>
              <w:spacing w:line="300" w:lineRule="exact"/>
              <w:jc w:val="center"/>
              <w:rPr>
                <w:rFonts w:ascii="Times New Roman"/>
                <w:color w:val="000000"/>
                <w:spacing w:val="0"/>
                <w:sz w:val="24"/>
                <w:szCs w:val="24"/>
              </w:rPr>
            </w:pPr>
          </w:p>
        </w:tc>
      </w:tr>
      <w:tr w14:paraId="564E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11471">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是否涉及租赁 /特许经营</w:t>
            </w:r>
          </w:p>
        </w:tc>
        <w:tc>
          <w:tcPr>
            <w:tcW w:w="2486" w:type="dxa"/>
            <w:tcBorders>
              <w:top w:val="single" w:color="000000" w:sz="4" w:space="0"/>
              <w:left w:val="single" w:color="000000" w:sz="4" w:space="0"/>
              <w:bottom w:val="nil"/>
              <w:right w:val="nil"/>
            </w:tcBorders>
            <w:shd w:val="clear" w:color="auto" w:fill="FFFFFF"/>
            <w:noWrap w:val="0"/>
            <w:vAlign w:val="center"/>
          </w:tcPr>
          <w:p w14:paraId="15812FCF">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是□（租赁期限/特许经营期限:  年  月  日至  年  月  日）</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457D0">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B7954">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产权证明情况</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5BC87">
            <w:pPr>
              <w:keepNext w:val="0"/>
              <w:keepLines w:val="0"/>
              <w:widowControl/>
              <w:suppressLineNumbers w:val="0"/>
              <w:spacing w:line="300" w:lineRule="exact"/>
              <w:jc w:val="left"/>
              <w:textAlignment w:val="center"/>
              <w:rPr>
                <w:rFonts w:ascii="Times New Roman"/>
                <w:color w:val="000000"/>
                <w:kern w:val="0"/>
                <w:sz w:val="24"/>
                <w:szCs w:val="24"/>
                <w:lang w:bidi="ar"/>
              </w:rPr>
            </w:pPr>
            <w:r>
              <w:rPr>
                <w:rFonts w:ascii="Times New Roman"/>
                <w:color w:val="000000"/>
                <w:kern w:val="0"/>
                <w:sz w:val="24"/>
                <w:szCs w:val="24"/>
                <w:lang w:bidi="ar"/>
              </w:rPr>
              <w:t xml:space="preserve">齐全□ </w:t>
            </w:r>
          </w:p>
          <w:p w14:paraId="05530056">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历史遗留（附政府会议纪要□）</w:t>
            </w:r>
          </w:p>
        </w:tc>
      </w:tr>
      <w:tr w14:paraId="094E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575A">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原证书有效期届满日期</w:t>
            </w:r>
          </w:p>
        </w:tc>
        <w:tc>
          <w:tcPr>
            <w:tcW w:w="2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68E69">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年 月 日</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8996">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申请换证延续期限</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42396">
            <w:pPr>
              <w:widowControl/>
              <w:spacing w:line="300" w:lineRule="exact"/>
              <w:jc w:val="center"/>
              <w:textAlignment w:val="center"/>
              <w:rPr>
                <w:rFonts w:ascii="Times New Roman"/>
                <w:color w:val="000000"/>
                <w:kern w:val="0"/>
                <w:sz w:val="24"/>
                <w:szCs w:val="24"/>
                <w:lang w:bidi="ar"/>
              </w:rPr>
            </w:pPr>
            <w:r>
              <w:rPr>
                <w:rFonts w:ascii="Times New Roman"/>
                <w:color w:val="000000"/>
                <w:kern w:val="0"/>
                <w:sz w:val="24"/>
                <w:szCs w:val="24"/>
                <w:lang w:bidi="ar"/>
              </w:rPr>
              <w:t xml:space="preserve">  年   月    日   至 </w:t>
            </w:r>
          </w:p>
          <w:p w14:paraId="47F4305A">
            <w:pPr>
              <w:widowControl/>
              <w:spacing w:line="300" w:lineRule="exact"/>
              <w:ind w:firstLine="480" w:firstLineChars="200"/>
              <w:textAlignment w:val="center"/>
              <w:rPr>
                <w:rFonts w:ascii="Times New Roman"/>
                <w:color w:val="000000"/>
                <w:sz w:val="24"/>
                <w:szCs w:val="24"/>
              </w:rPr>
            </w:pPr>
            <w:r>
              <w:rPr>
                <w:rFonts w:ascii="Times New Roman"/>
                <w:color w:val="000000"/>
                <w:kern w:val="0"/>
                <w:sz w:val="24"/>
                <w:szCs w:val="24"/>
                <w:lang w:bidi="ar"/>
              </w:rPr>
              <w:t>年   月    日</w:t>
            </w:r>
          </w:p>
        </w:tc>
      </w:tr>
      <w:tr w14:paraId="574F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restart"/>
            <w:tcBorders>
              <w:top w:val="single" w:color="000000" w:sz="4" w:space="0"/>
              <w:left w:val="single" w:color="000000" w:sz="4" w:space="0"/>
              <w:bottom w:val="single" w:color="000000" w:sz="4" w:space="0"/>
              <w:right w:val="nil"/>
            </w:tcBorders>
            <w:noWrap w:val="0"/>
            <w:vAlign w:val="center"/>
          </w:tcPr>
          <w:p w14:paraId="091C3A92">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680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2FF2CBA">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33807157">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6E02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30D3FAE2">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3290B32">
            <w:pPr>
              <w:spacing w:line="300" w:lineRule="exact"/>
              <w:rPr>
                <w:rFonts w:ascii="Times New Roman"/>
                <w:color w:val="000000"/>
                <w:sz w:val="24"/>
                <w:szCs w:val="24"/>
              </w:rPr>
            </w:pPr>
          </w:p>
        </w:tc>
      </w:tr>
      <w:tr w14:paraId="5F21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29800659">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48ECEB3">
            <w:pPr>
              <w:spacing w:line="300" w:lineRule="exact"/>
              <w:rPr>
                <w:rFonts w:ascii="Times New Roman"/>
                <w:color w:val="000000"/>
                <w:sz w:val="24"/>
                <w:szCs w:val="24"/>
              </w:rPr>
            </w:pPr>
          </w:p>
        </w:tc>
      </w:tr>
      <w:tr w14:paraId="6034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5D85D574">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9B6CEE2">
            <w:pPr>
              <w:spacing w:line="300" w:lineRule="exact"/>
              <w:rPr>
                <w:rFonts w:ascii="Times New Roman"/>
                <w:color w:val="000000"/>
                <w:sz w:val="24"/>
                <w:szCs w:val="24"/>
              </w:rPr>
            </w:pPr>
          </w:p>
        </w:tc>
      </w:tr>
      <w:tr w14:paraId="34FC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restart"/>
            <w:tcBorders>
              <w:top w:val="single" w:color="000000" w:sz="4" w:space="0"/>
              <w:left w:val="single" w:color="000000" w:sz="4" w:space="0"/>
              <w:bottom w:val="single" w:color="000000" w:sz="4" w:space="0"/>
              <w:right w:val="nil"/>
            </w:tcBorders>
            <w:noWrap w:val="0"/>
            <w:vAlign w:val="center"/>
          </w:tcPr>
          <w:p w14:paraId="246C375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设区市商务主管（或行政审批）部门审核意见</w:t>
            </w:r>
          </w:p>
        </w:tc>
        <w:tc>
          <w:tcPr>
            <w:tcW w:w="680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A1119F5">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2722EDD9">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0B96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2B961CEB">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E7CF272">
            <w:pPr>
              <w:spacing w:line="300" w:lineRule="exact"/>
              <w:rPr>
                <w:rFonts w:ascii="Times New Roman"/>
                <w:color w:val="000000"/>
                <w:sz w:val="24"/>
                <w:szCs w:val="24"/>
              </w:rPr>
            </w:pPr>
          </w:p>
        </w:tc>
      </w:tr>
      <w:tr w14:paraId="0AEC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60C2EAFB">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A24855E">
            <w:pPr>
              <w:spacing w:line="300" w:lineRule="exact"/>
              <w:rPr>
                <w:rFonts w:ascii="Times New Roman"/>
                <w:color w:val="000000"/>
                <w:sz w:val="24"/>
                <w:szCs w:val="24"/>
              </w:rPr>
            </w:pPr>
          </w:p>
        </w:tc>
      </w:tr>
      <w:tr w14:paraId="547F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76C2DD80">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9DFBB9D">
            <w:pPr>
              <w:spacing w:line="300" w:lineRule="exact"/>
              <w:rPr>
                <w:rFonts w:ascii="Times New Roman"/>
                <w:color w:val="000000"/>
                <w:sz w:val="24"/>
                <w:szCs w:val="24"/>
              </w:rPr>
            </w:pPr>
          </w:p>
        </w:tc>
      </w:tr>
    </w:tbl>
    <w:p w14:paraId="44EDDCAE">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w:t>
      </w:r>
    </w:p>
    <w:p w14:paraId="37A5A01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ascii="Times New Roman"/>
          <w:color w:val="000000"/>
          <w:shd w:val="clear" w:color="auto" w:fill="FFFFFF"/>
        </w:rPr>
      </w:pPr>
      <w:r>
        <w:rPr>
          <w:rFonts w:ascii="Times New Roman"/>
          <w:sz w:val="24"/>
          <w:szCs w:val="24"/>
        </w:rPr>
        <w:t>2</w:t>
      </w:r>
      <w:r>
        <w:rPr>
          <w:rFonts w:ascii="仿宋" w:hAnsi="仿宋"/>
          <w:sz w:val="24"/>
          <w:szCs w:val="24"/>
        </w:rPr>
        <w:t>.</w:t>
      </w:r>
      <w:r>
        <w:rPr>
          <w:rFonts w:ascii="Times New Roman"/>
          <w:sz w:val="24"/>
          <w:szCs w:val="24"/>
        </w:rPr>
        <w:t>此表一式两份，初审部门、审批部门各1份。</w:t>
      </w:r>
    </w:p>
    <w:p w14:paraId="03FC27F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sectPr>
          <w:pgSz w:w="11906" w:h="16838"/>
          <w:pgMar w:top="1457" w:right="1474" w:bottom="1301" w:left="1588" w:header="851" w:footer="1304" w:gutter="0"/>
          <w:pgNumType w:fmt="decimal"/>
          <w:cols w:space="720" w:num="1"/>
          <w:titlePg/>
          <w:rtlGutter w:val="0"/>
          <w:docGrid w:type="lines" w:linePitch="435" w:charSpace="0"/>
        </w:sectPr>
      </w:pPr>
    </w:p>
    <w:p w14:paraId="70FA8CF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p>
    <w:p w14:paraId="347C9D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第五章</w:t>
      </w:r>
    </w:p>
    <w:p w14:paraId="4F3451A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广西壮族自治区成品油零售经营企业</w:t>
      </w:r>
    </w:p>
    <w:p w14:paraId="6465669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临时性橇装式加油申请办理流程</w:t>
      </w:r>
    </w:p>
    <w:p w14:paraId="4E5BF0E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eastAsia="黑体"/>
          <w:color w:val="000000"/>
          <w:shd w:val="clear" w:color="auto" w:fill="FFFFFF"/>
          <w:lang w:bidi="ar"/>
        </w:rPr>
      </w:pPr>
    </w:p>
    <w:p w14:paraId="1F76B7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41D507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本流程适用于广西壮族自治区行政区域内已取得《成品油零售经营批准证书》的成品油零售经营企业，因特定场景确需在固定加油站无法覆盖、安全条件可控的区域，使用合规橇装式加油装置临时性开展成品油加油业务的申请。</w:t>
      </w:r>
    </w:p>
    <w:p w14:paraId="244C0C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申请对象仅限以下五类场景，且不得在公共道路、城区、人员密集场所、物流园、停车场</w:t>
      </w:r>
      <w:r>
        <w:rPr>
          <w:rFonts w:ascii="Times New Roman" w:eastAsia="仿宋"/>
          <w:color w:val="000000"/>
          <w:shd w:val="clear" w:color="auto" w:fill="FFFFFF"/>
          <w:lang w:bidi="ar"/>
        </w:rPr>
        <w:t>等</w:t>
      </w:r>
      <w:r>
        <w:rPr>
          <w:rFonts w:ascii="Times New Roman"/>
          <w:color w:val="000000"/>
          <w:shd w:val="clear" w:color="auto" w:fill="FFFFFF"/>
          <w:lang w:bidi="ar"/>
        </w:rPr>
        <w:t>无固定场所的区域进行站外加注</w:t>
      </w:r>
      <w:r>
        <w:rPr>
          <w:rFonts w:hint="eastAsia" w:ascii="Times New Roman"/>
          <w:color w:val="000000"/>
          <w:shd w:val="clear" w:color="auto" w:fill="FFFFFF"/>
          <w:lang w:eastAsia="zh-CN" w:bidi="ar"/>
        </w:rPr>
        <w:t>。</w:t>
      </w:r>
    </w:p>
    <w:p w14:paraId="7263429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960" w:firstLineChars="3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重大工程项目施工现场（需有明确工期和封闭管理区域）；</w:t>
      </w:r>
    </w:p>
    <w:p w14:paraId="45B4D3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大型港口、机场、矿山内部等实行封闭管理的特定区域；</w:t>
      </w:r>
    </w:p>
    <w:p w14:paraId="3B4D60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消防、防汛等政府部门指定用途的应急救援保障体系；</w:t>
      </w:r>
    </w:p>
    <w:p w14:paraId="6102B4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农机作业用油保障；</w:t>
      </w:r>
    </w:p>
    <w:p w14:paraId="73984F7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无加油站的偏远乡镇生产生活用油保障</w:t>
      </w:r>
      <w:r>
        <w:rPr>
          <w:rFonts w:hint="eastAsia" w:ascii="Times New Roman"/>
          <w:color w:val="000000"/>
          <w:shd w:val="clear" w:color="auto" w:fill="FFFFFF"/>
          <w:lang w:eastAsia="zh-CN" w:bidi="ar"/>
        </w:rPr>
        <w:t>，每个乡镇只能设立</w:t>
      </w:r>
      <w:r>
        <w:rPr>
          <w:rFonts w:hint="eastAsia" w:ascii="Times New Roman"/>
          <w:color w:val="000000"/>
          <w:shd w:val="clear" w:color="auto" w:fill="FFFFFF"/>
          <w:lang w:val="en-US" w:eastAsia="zh-CN" w:bidi="ar"/>
        </w:rPr>
        <w:t>一个临时撬装式加油。</w:t>
      </w:r>
    </w:p>
    <w:p w14:paraId="7705BF8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eastAsia="黑体"/>
          <w:color w:val="000000"/>
          <w:shd w:val="clear" w:color="auto" w:fill="FFFFFF"/>
          <w:lang w:bidi="ar"/>
        </w:rPr>
        <w:t>二、申请条件</w:t>
      </w:r>
    </w:p>
    <w:p w14:paraId="15C654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已取得《成品油零售经营批准证书》和《危险化学品经营许可证》，且零售网点运营合规；</w:t>
      </w:r>
    </w:p>
    <w:p w14:paraId="1E47D7D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临时性橇装式加油场景符合上述适用范围，且无固定加油站可覆盖，且安全条件可控；</w:t>
      </w:r>
    </w:p>
    <w:p w14:paraId="70F9149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配送车辆具备《道路运输证》且其经营范围栏注明允许运输该类别的危险货物，驾驶员、押运员需持有效资格证；</w:t>
      </w:r>
    </w:p>
    <w:p w14:paraId="77C8879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配送车辆符合国家移动式压力容器/常压液体危险货物罐车强制性安全技术标准，持有有效的《移动式压力容器/常压罐体使用登记证》和定期检验合格报告，配备灭火器、静电接地装置、紧急切断装置、安全告示牌等必要安全设施且完好有效；</w:t>
      </w:r>
    </w:p>
    <w:p w14:paraId="077B3B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拥有固定且符合安全条件的配送车辆停放场地，满足防火防爆、应急疏散要求；</w:t>
      </w:r>
    </w:p>
    <w:p w14:paraId="57AE87A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制定针对性强、可操作的安全管理制度（含岗位安全职责、装卸油安全操作规程、成品油配送操作流程）、风险防控措施和现场应急处置预案，配备吸附材料、围堰等必要应急物资；</w:t>
      </w:r>
    </w:p>
    <w:p w14:paraId="438BB8C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7</w:t>
      </w:r>
      <w:r>
        <w:rPr>
          <w:rFonts w:ascii="仿宋" w:hAnsi="仿宋"/>
          <w:color w:val="000000"/>
          <w:shd w:val="clear" w:color="auto" w:fill="FFFFFF"/>
          <w:lang w:bidi="ar"/>
        </w:rPr>
        <w:t>.</w:t>
      </w:r>
      <w:r>
        <w:rPr>
          <w:rFonts w:ascii="Times New Roman"/>
          <w:color w:val="000000"/>
          <w:shd w:val="clear" w:color="auto" w:fill="FFFFFF"/>
          <w:lang w:bidi="ar"/>
        </w:rPr>
        <w:t>配送车辆已安装实时GPS/BDS定位和视频监控系统，信号接入企业平台，实现行驶轨迹和作业过程全程可追溯，监控记录保存期不少于3个月；非作业状态和运输过程中，加油口必须施封；</w:t>
      </w:r>
    </w:p>
    <w:p w14:paraId="61FDB89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8</w:t>
      </w:r>
      <w:r>
        <w:rPr>
          <w:rFonts w:ascii="仿宋" w:hAnsi="仿宋"/>
          <w:color w:val="000000"/>
          <w:shd w:val="clear" w:color="auto" w:fill="FFFFFF"/>
          <w:lang w:bidi="ar"/>
        </w:rPr>
        <w:t>.</w:t>
      </w:r>
      <w:r>
        <w:rPr>
          <w:rFonts w:ascii="Times New Roman"/>
          <w:color w:val="000000"/>
          <w:shd w:val="clear" w:color="auto" w:fill="FFFFFF"/>
          <w:lang w:bidi="ar"/>
        </w:rPr>
        <w:t>配送车辆已安装实时卫星定位装置和视频监控系统，信号接入企业平台，实现行驶轨迹和作业过程全过程可追溯，监控记录保存不少于6个月；非作业状态和运输过程中，加油口必须施封</w:t>
      </w:r>
      <w:r>
        <w:rPr>
          <w:rFonts w:hint="eastAsia" w:ascii="Times New Roman"/>
          <w:color w:val="000000"/>
          <w:shd w:val="clear" w:color="auto" w:fill="FFFFFF"/>
          <w:lang w:eastAsia="zh-CN" w:bidi="ar"/>
        </w:rPr>
        <w:t>；</w:t>
      </w:r>
    </w:p>
    <w:p w14:paraId="7C7F2D7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9</w:t>
      </w:r>
      <w:r>
        <w:rPr>
          <w:rFonts w:ascii="仿宋" w:hAnsi="仿宋"/>
          <w:color w:val="000000"/>
          <w:shd w:val="clear" w:color="auto" w:fill="FFFFFF"/>
          <w:lang w:bidi="ar"/>
        </w:rPr>
        <w:t>.</w:t>
      </w:r>
      <w:r>
        <w:rPr>
          <w:rFonts w:ascii="Times New Roman"/>
          <w:color w:val="000000"/>
          <w:shd w:val="clear" w:color="auto" w:fill="FFFFFF"/>
          <w:lang w:bidi="ar"/>
        </w:rPr>
        <w:t>建立规范详细的电子化作业台账，能完整记录加油时间、地点、终端用户车辆/机械机具名称及号码、油品品号、加油量、操作人员、安全核查情况、终端客户经办人签收等信息；</w:t>
      </w:r>
    </w:p>
    <w:p w14:paraId="2A732F5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10</w:t>
      </w:r>
      <w:r>
        <w:rPr>
          <w:rFonts w:ascii="仿宋" w:hAnsi="仿宋"/>
          <w:color w:val="000000"/>
          <w:shd w:val="clear" w:color="auto" w:fill="FFFFFF"/>
          <w:lang w:bidi="ar"/>
        </w:rPr>
        <w:t>.</w:t>
      </w:r>
      <w:r>
        <w:rPr>
          <w:rFonts w:ascii="Times New Roman"/>
          <w:color w:val="000000"/>
          <w:shd w:val="clear" w:color="auto" w:fill="FFFFFF"/>
          <w:lang w:bidi="ar"/>
        </w:rPr>
        <w:t>配送车辆计量器具要取得合格证明；</w:t>
      </w:r>
    </w:p>
    <w:p w14:paraId="5CEB655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11</w:t>
      </w:r>
      <w:r>
        <w:rPr>
          <w:rFonts w:ascii="仿宋" w:hAnsi="仿宋"/>
          <w:color w:val="000000"/>
          <w:shd w:val="clear" w:color="auto" w:fill="FFFFFF"/>
          <w:lang w:bidi="ar"/>
        </w:rPr>
        <w:t>.</w:t>
      </w:r>
      <w:r>
        <w:rPr>
          <w:rFonts w:ascii="Times New Roman"/>
          <w:color w:val="000000"/>
          <w:shd w:val="clear" w:color="auto" w:fill="FFFFFF"/>
          <w:lang w:bidi="ar"/>
        </w:rPr>
        <w:t>符合其他法律法规及规章制度的相关要求。</w:t>
      </w:r>
    </w:p>
    <w:p w14:paraId="55B1E58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三、提交材料</w:t>
      </w:r>
    </w:p>
    <w:p w14:paraId="3F61A4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（一）通用材料</w:t>
      </w:r>
    </w:p>
    <w:p w14:paraId="53B495D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《成品油零售经营企业临时性橇装式加油申请表》（附表1</w:t>
      </w:r>
      <w:r>
        <w:rPr>
          <w:rFonts w:hint="eastAsia" w:ascii="Times New Roman"/>
          <w:color w:val="000000"/>
          <w:shd w:val="clear" w:color="auto" w:fill="FFFFFF"/>
          <w:lang w:val="en-US" w:eastAsia="zh-CN" w:bidi="ar"/>
        </w:rPr>
        <w:t>2</w:t>
      </w:r>
      <w:r>
        <w:rPr>
          <w:rFonts w:ascii="Times New Roman"/>
          <w:color w:val="000000"/>
          <w:shd w:val="clear" w:color="auto" w:fill="FFFFFF"/>
          <w:lang w:bidi="ar"/>
        </w:rPr>
        <w:t>）：需载明企业基本情况、临时性橇装式加油对象及场景说明、临时加油地点（明确封闭管理范围）、使用期限、配送车辆及加油装置信息、安全保障措施、合规经营承诺等；</w:t>
      </w:r>
    </w:p>
    <w:p w14:paraId="2994FB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企业营业执照复印件、《成品油零售经营批准证书》复印件、《危险化学品经营许可证》复印件（县级商务主管或行政审批部门审查原件后，盖“与原件相符”章）；</w:t>
      </w:r>
    </w:p>
    <w:p w14:paraId="5BDF1F6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配送车辆相关材料：</w:t>
      </w:r>
    </w:p>
    <w:p w14:paraId="0A7F17C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（1）车辆基本情况清单（含车牌号、车型、罐体容积等）；</w:t>
      </w:r>
    </w:p>
    <w:p w14:paraId="44B0194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（2）车辆《行驶证》《危险货物道路运输许可证》《移动式压力容器/常压罐体使用登记证》及定期检验合格报告复印件；</w:t>
      </w:r>
    </w:p>
    <w:p w14:paraId="6B85B02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（3）实时GPS/BDS定位和视频监控系统安装证明及信号接入企业平台的测试报告</w:t>
      </w:r>
      <w:r>
        <w:rPr>
          <w:rFonts w:hint="eastAsia" w:ascii="Times New Roman"/>
          <w:color w:val="000000"/>
          <w:shd w:val="clear" w:color="auto" w:fill="FFFFFF"/>
          <w:lang w:eastAsia="zh-CN" w:bidi="ar"/>
        </w:rPr>
        <w:t>。</w:t>
      </w:r>
    </w:p>
    <w:p w14:paraId="753F03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从业人员相关材料：</w:t>
      </w:r>
    </w:p>
    <w:p w14:paraId="3133F9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（1）驾驶员、押运员清单及驾驶证、押运员证等从业资质证件复印件；</w:t>
      </w:r>
    </w:p>
    <w:p w14:paraId="016B20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（2）从业人员安全培训合格证明</w:t>
      </w:r>
      <w:r>
        <w:rPr>
          <w:rFonts w:hint="eastAsia" w:ascii="Times New Roman"/>
          <w:color w:val="000000"/>
          <w:shd w:val="clear" w:color="auto" w:fill="FFFFFF"/>
          <w:lang w:eastAsia="zh-CN" w:bidi="ar"/>
        </w:rPr>
        <w:t>。</w:t>
      </w:r>
    </w:p>
    <w:p w14:paraId="6F5639B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配送车辆停放场地产权证明及当地县级以上应急、消防、环保等部门同意停放的证明材料；</w:t>
      </w:r>
    </w:p>
    <w:p w14:paraId="1AD5375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安全管理制度汇编（含岗位安全职责、装卸油安全操作规程、配送操作流程）、风险防控方案、现场应急处置预案及应急物资清单；</w:t>
      </w:r>
    </w:p>
    <w:p w14:paraId="1F854F6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7</w:t>
      </w:r>
      <w:r>
        <w:rPr>
          <w:rFonts w:ascii="仿宋" w:hAnsi="仿宋"/>
          <w:color w:val="000000"/>
          <w:shd w:val="clear" w:color="auto" w:fill="FFFFFF"/>
          <w:lang w:bidi="ar"/>
        </w:rPr>
        <w:t>.</w:t>
      </w:r>
      <w:r>
        <w:rPr>
          <w:rFonts w:ascii="Times New Roman"/>
          <w:color w:val="000000"/>
          <w:shd w:val="clear" w:color="auto" w:fill="FFFFFF"/>
          <w:lang w:bidi="ar"/>
        </w:rPr>
        <w:t>配送车辆计量器具的合格证明；</w:t>
      </w:r>
    </w:p>
    <w:p w14:paraId="54F1696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8</w:t>
      </w:r>
      <w:r>
        <w:rPr>
          <w:rFonts w:ascii="仿宋" w:hAnsi="仿宋"/>
          <w:color w:val="000000"/>
          <w:shd w:val="clear" w:color="auto" w:fill="FFFFFF"/>
          <w:lang w:bidi="ar"/>
        </w:rPr>
        <w:t>.</w:t>
      </w:r>
      <w:r>
        <w:rPr>
          <w:rFonts w:ascii="Times New Roman"/>
          <w:color w:val="000000"/>
          <w:shd w:val="clear" w:color="auto" w:fill="FFFFFF"/>
          <w:lang w:bidi="ar"/>
        </w:rPr>
        <w:t>审核机关要求的其他材料。</w:t>
      </w:r>
    </w:p>
    <w:p w14:paraId="72204B5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（二）特殊材料</w:t>
      </w:r>
    </w:p>
    <w:p w14:paraId="633619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重大工程项目：提供项目立项批复、工期证明及封闭管理区域划定文件；</w:t>
      </w:r>
    </w:p>
    <w:p w14:paraId="5E7C09D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封闭管理特定区域（港口、机场、矿山等）：提供区域管理单位出具的同意加油配送的证明；</w:t>
      </w:r>
    </w:p>
    <w:p w14:paraId="18528B9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应急救援保障：提供政府相关部门出具的应急指令或指定用途证明；</w:t>
      </w:r>
    </w:p>
    <w:p w14:paraId="6F8F7E1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农机作业：提供农业农村部门或相关农机作业组织出具的作业范围、用油需求证明；</w:t>
      </w:r>
    </w:p>
    <w:p w14:paraId="711C98A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无加油站的偏远乡镇：提供当地乡镇政府出具的同意配送证明；</w:t>
      </w:r>
    </w:p>
    <w:p w14:paraId="5724FFA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配送车辆不属于申请企业的：补充提交与车辆所属企业签订的运输服务合同复印件。</w:t>
      </w:r>
    </w:p>
    <w:p w14:paraId="6548971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四、办理流程</w:t>
      </w:r>
    </w:p>
    <w:p w14:paraId="07485AA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企业申请：申请企业向所在地设区市商务主管部门提交完整申请材料，并对材料真实性、合法性、完整性负责；从业人员变动时，需及时向审批部门备案；</w:t>
      </w:r>
    </w:p>
    <w:p w14:paraId="7A41108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跨部门核查：设区市商务主管部门自收到申请之日起20个工作日内，会同应急管理、消防、生态环境、交通运输、市场监管等部门，对申请材料进行书面审核，并实地核查配送车辆、停放场地、装油站点等关键环节；</w:t>
      </w:r>
    </w:p>
    <w:p w14:paraId="1A9A332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审批决定：经核查符合条件的，核发《成品油临时性橇装式加油批准文件》，明确配送期限（原则上不超过12个月，重大基建确需延长的，需提前15个工作日申请延期）、配送范围、车辆及人员信息；不符合条件的，书面告知企业理由；</w:t>
      </w:r>
    </w:p>
    <w:p w14:paraId="450234D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实施事中事后监管：</w:t>
      </w:r>
    </w:p>
    <w:p w14:paraId="40D8411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（1）企业凭批准文件开展临时性橇装式加油业务，严格遵守安全操作规范，按要求记录电子化台账，确保监控设备全程有效运行；</w:t>
      </w:r>
    </w:p>
    <w:p w14:paraId="2A325E8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（2）县市级商务主管部门将临时性橇装式加油业务纳入零售企业年检范畴，通过线上全程监控（依托GPS/BDS定位和视频监控系统）、线下随机抽查等方式实施过程管控；</w:t>
      </w:r>
    </w:p>
    <w:p w14:paraId="5998FC1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（3）建立跨部门信息共享平台，整合加油站、油库、配送车辆、经营许可、违法案件等信息，实现“来源可查、去向可追、责任可究”</w:t>
      </w:r>
      <w:r>
        <w:rPr>
          <w:rFonts w:hint="eastAsia" w:ascii="Times New Roman"/>
          <w:color w:val="000000"/>
          <w:shd w:val="clear" w:color="auto" w:fill="FFFFFF"/>
          <w:lang w:eastAsia="zh-CN" w:bidi="ar"/>
        </w:rPr>
        <w:t>。</w:t>
      </w:r>
    </w:p>
    <w:p w14:paraId="5970038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事后处置：临时性橇装式加油期限届满或需求结束后15个工作日内，企业需撤除临时性橇装式加油装置，清理作业现场，向设区市商务主管部门报告处置情况。</w:t>
      </w:r>
    </w:p>
    <w:p w14:paraId="70D90D8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五、办理期限</w:t>
      </w:r>
    </w:p>
    <w:p w14:paraId="4FCE8E4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审核核查期限：20个工作日（不含企业补正材料、跨部门协同核查时间）；</w:t>
      </w:r>
    </w:p>
    <w:p w14:paraId="122967E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临时性橇装式加油期限：按实际需求核定，原则上不超过12个月，重大基建确需延长的，需提前15个工作日申请延期。</w:t>
      </w:r>
    </w:p>
    <w:p w14:paraId="319B4F4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六、收费标准</w:t>
      </w:r>
    </w:p>
    <w:p w14:paraId="6ACDC44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全流程不收取任何费用（依据《广西壮族自治区成品油流通管理办法实施细则》第二十三条）。</w:t>
      </w:r>
    </w:p>
    <w:p w14:paraId="60FD7F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七、注意事项</w:t>
      </w:r>
    </w:p>
    <w:p w14:paraId="788A528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企业不得超出批准的临时性橇装式加油对象、范围、期限开展业务，不得擅自变更配送车辆、从业人员或停放场地；作业台账需实行电子化管理，保存期限不少于12个月，以备监管部门核查；</w:t>
      </w:r>
    </w:p>
    <w:p w14:paraId="00F07B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发现以下情形的，县或市级商务主管部门责令限期整改，逾期未整改的，清退出临时性橇装式加油企业名单；涉嫌违法的，移送有关部门查处：</w:t>
      </w:r>
    </w:p>
    <w:p w14:paraId="3206082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（1）未按规定记录台账或提供虚假数据的；</w:t>
      </w:r>
    </w:p>
    <w:p w14:paraId="5E958CA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（2）监控设备未正常运行、加油口未按要求施封的；</w:t>
      </w:r>
    </w:p>
    <w:p w14:paraId="76D088D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（3）从业人员无有效资质或未备案变动的；</w:t>
      </w:r>
    </w:p>
    <w:p w14:paraId="57A78E9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（4）在禁止区域开展临时性橇装式加油的</w:t>
      </w:r>
      <w:r>
        <w:rPr>
          <w:rFonts w:hint="eastAsia" w:ascii="Times New Roman"/>
          <w:color w:val="000000"/>
          <w:shd w:val="clear" w:color="auto" w:fill="FFFFFF"/>
          <w:lang w:eastAsia="zh-CN" w:bidi="ar"/>
        </w:rPr>
        <w:t>。</w:t>
      </w:r>
    </w:p>
    <w:p w14:paraId="02281D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临时性橇装式加油过程中发生安全、环保事故的，立即停止经营活动，启动应急预案，并第一时间向商务、应急管理、消防等相关部门报告；</w:t>
      </w:r>
    </w:p>
    <w:p w14:paraId="3F3B7DD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企业违法违规行为将纳入信用记录，实施联合惩戒，相关情况同步记入零售企业年检结果。</w:t>
      </w:r>
    </w:p>
    <w:p w14:paraId="361DF2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F90F8E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B1816F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43DD0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781AC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272302E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CD2644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4F82FF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55D534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1D468F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2E9FA5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31265F2">
      <w:pPr>
        <w:keepNext w:val="0"/>
        <w:keepLines w:val="0"/>
        <w:pageBreakBefore w:val="0"/>
        <w:kinsoku/>
        <w:wordWrap/>
        <w:overflowPunct/>
        <w:topLinePunct w:val="0"/>
        <w:autoSpaceDE/>
        <w:autoSpaceDN/>
        <w:bidi w:val="0"/>
        <w:adjustRightInd/>
        <w:snapToGrid/>
        <w:spacing w:line="600" w:lineRule="exact"/>
        <w:jc w:val="left"/>
        <w:textAlignment w:val="auto"/>
        <w:rPr>
          <w:rFonts w:ascii="Times New Roman" w:eastAsia="黑体"/>
        </w:rPr>
      </w:pPr>
      <w:r>
        <w:rPr>
          <w:rFonts w:ascii="Times New Roman" w:eastAsia="黑体"/>
        </w:rPr>
        <w:t>附表1</w:t>
      </w:r>
      <w:r>
        <w:rPr>
          <w:rFonts w:hint="eastAsia" w:ascii="Times New Roman" w:eastAsia="黑体"/>
          <w:lang w:val="en-US" w:eastAsia="zh-CN"/>
        </w:rPr>
        <w:t>2</w:t>
      </w:r>
    </w:p>
    <w:p w14:paraId="4F034F5E">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sz w:val="44"/>
          <w:szCs w:val="44"/>
        </w:rPr>
      </w:pPr>
      <w:r>
        <w:rPr>
          <w:rFonts w:ascii="Times New Roman" w:eastAsia="方正小标宋简体"/>
          <w:sz w:val="44"/>
          <w:szCs w:val="44"/>
        </w:rPr>
        <w:t>成品油零售经营企业</w:t>
      </w:r>
      <w:r>
        <w:rPr>
          <w:rFonts w:ascii="Times New Roman" w:eastAsia="方正小标宋简体"/>
          <w:sz w:val="44"/>
          <w:szCs w:val="44"/>
          <w:lang w:bidi="ar"/>
        </w:rPr>
        <w:t>临时性橇装式加油</w:t>
      </w:r>
      <w:r>
        <w:rPr>
          <w:rFonts w:ascii="Times New Roman" w:eastAsia="方正小标宋简体"/>
          <w:sz w:val="44"/>
          <w:szCs w:val="44"/>
        </w:rPr>
        <w:t>申请表</w:t>
      </w:r>
    </w:p>
    <w:p w14:paraId="34496DA4">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eastAsia="方正小标宋简体"/>
          <w:sz w:val="44"/>
          <w:szCs w:val="44"/>
        </w:rPr>
      </w:pPr>
    </w:p>
    <w:p w14:paraId="29624080">
      <w:pPr>
        <w:keepNext w:val="0"/>
        <w:keepLines w:val="0"/>
        <w:pageBreakBefore w:val="0"/>
        <w:kinsoku/>
        <w:overflowPunct/>
        <w:topLinePunct w:val="0"/>
        <w:autoSpaceDE/>
        <w:autoSpaceDN/>
        <w:bidi w:val="0"/>
        <w:adjustRightInd/>
        <w:snapToGrid/>
        <w:spacing w:line="600" w:lineRule="exact"/>
        <w:jc w:val="right"/>
        <w:textAlignment w:val="auto"/>
        <w:rPr>
          <w:rFonts w:ascii="Times New Roman"/>
          <w:sz w:val="21"/>
          <w:szCs w:val="21"/>
        </w:rPr>
      </w:pPr>
      <w:r>
        <w:rPr>
          <w:rFonts w:ascii="Times New Roman"/>
          <w:sz w:val="21"/>
          <w:szCs w:val="21"/>
        </w:rPr>
        <w:t>填报时间：     年     月     日</w:t>
      </w:r>
    </w:p>
    <w:tbl>
      <w:tblPr>
        <w:tblStyle w:val="4"/>
        <w:tblW w:w="53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2"/>
        <w:gridCol w:w="1866"/>
        <w:gridCol w:w="1347"/>
        <w:gridCol w:w="1585"/>
        <w:gridCol w:w="1371"/>
        <w:gridCol w:w="1710"/>
      </w:tblGrid>
      <w:tr w14:paraId="7096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E212F66">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申请企业（盖章）</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3C1685A5">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35E85C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法定代表人（负责人）签字</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313E4519">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208C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3D508C9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统一社会信用代码</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3E8B0662">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24698371">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联系人及电话</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59C45B90">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1156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77D54B42">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企业注册地址</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330FE3C6">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0CF0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620C802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所有制类型（√）</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2D73E2F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中石化□/中石油□/中海油□/中化□/其他国有□/民营□/外资□/中外合资□</w:t>
            </w:r>
          </w:p>
        </w:tc>
      </w:tr>
      <w:tr w14:paraId="0AB3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65AB059">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零售网点名称</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799FBDA9">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0F1BF6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零售网点详细地址</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55558BA1">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399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7FC9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《成品油零售经营批准证书》编号</w:t>
            </w:r>
          </w:p>
        </w:tc>
        <w:tc>
          <w:tcPr>
            <w:tcW w:w="16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0E34D">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14E4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《危险化学品经营许可证》编号</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0D144">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3C33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D6F7B">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一、配送基本信息</w:t>
            </w:r>
          </w:p>
        </w:tc>
      </w:tr>
      <w:tr w14:paraId="5781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8BE6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临时性橇装式加油场景类型（单选√）</w:t>
            </w:r>
          </w:p>
        </w:tc>
        <w:tc>
          <w:tcPr>
            <w:tcW w:w="2476"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0EE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重大工程项目施工现场□ 大型封闭管理特定区域□ 应急救援保障□ 农机作业保障□无加油站的偏远乡镇生产生活用油保障□</w:t>
            </w:r>
          </w:p>
        </w:tc>
        <w:tc>
          <w:tcPr>
            <w:tcW w:w="7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0FEF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临时性橇装式加油区域详细范围（明确封闭管理边界）</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14:paraId="5137002A">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1643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B0D5B">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申请临时性橇装式加油期限</w:t>
            </w:r>
          </w:p>
        </w:tc>
        <w:tc>
          <w:tcPr>
            <w:tcW w:w="16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B47F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年 月 日至 年 月 日</w:t>
            </w:r>
            <w:r>
              <w:rPr>
                <w:rFonts w:ascii="Times New Roman"/>
                <w:color w:val="000000"/>
                <w:kern w:val="0"/>
                <w:sz w:val="21"/>
                <w:szCs w:val="21"/>
                <w:lang w:bidi="ar"/>
              </w:rPr>
              <w:br w:type="textWrapping"/>
            </w:r>
            <w:r>
              <w:rPr>
                <w:rFonts w:ascii="Times New Roman"/>
                <w:color w:val="000000"/>
                <w:kern w:val="0"/>
                <w:sz w:val="21"/>
                <w:szCs w:val="21"/>
                <w:lang w:bidi="ar"/>
              </w:rPr>
              <w:t>（期限≤12 个月）</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EBBAB">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临时性橇装式加油油品种类（多选√）</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4486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汽油□ 柴油□ 乙醇汽油□ 生物柴油□ 其他：________</w:t>
            </w:r>
          </w:p>
        </w:tc>
      </w:tr>
      <w:tr w14:paraId="0B25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A4CEA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临时性橇装式加油装置类型</w:t>
            </w:r>
          </w:p>
        </w:tc>
        <w:tc>
          <w:tcPr>
            <w:tcW w:w="4064"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F98C62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阻隔防爆橇装置</w:t>
            </w:r>
          </w:p>
        </w:tc>
      </w:tr>
      <w:tr w14:paraId="57A8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813AE">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4064"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21B0A5D">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B5F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000" w:type="pct"/>
            <w:gridSpan w:val="6"/>
            <w:tcBorders>
              <w:top w:val="single" w:color="000000" w:sz="4" w:space="0"/>
              <w:left w:val="single" w:color="000000" w:sz="4" w:space="0"/>
              <w:bottom w:val="nil"/>
              <w:right w:val="single" w:color="000000" w:sz="4" w:space="0"/>
            </w:tcBorders>
            <w:noWrap w:val="0"/>
            <w:vAlign w:val="center"/>
          </w:tcPr>
          <w:p w14:paraId="6FC7E4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二、配送车辆信息（可附页）</w:t>
            </w:r>
          </w:p>
        </w:tc>
      </w:tr>
      <w:tr w14:paraId="22A4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1B5654BC">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序号</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51D6A640">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车牌号</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5DF431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车型</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2A17879">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罐体容积（m</w:t>
            </w:r>
            <w:r>
              <w:rPr>
                <w:rFonts w:ascii="Times New Roman" w:eastAsia="宋体"/>
                <w:color w:val="000000"/>
                <w:kern w:val="0"/>
                <w:sz w:val="21"/>
                <w:szCs w:val="21"/>
                <w:lang w:bidi="ar"/>
              </w:rPr>
              <w:t>³</w:t>
            </w:r>
            <w:r>
              <w:rPr>
                <w:rFonts w:ascii="Times New Roman"/>
                <w:color w:val="000000"/>
                <w:kern w:val="0"/>
                <w:sz w:val="21"/>
                <w:szCs w:val="21"/>
                <w:lang w:bidi="ar"/>
              </w:rPr>
              <w:t>）</w:t>
            </w:r>
          </w:p>
        </w:tc>
        <w:tc>
          <w:tcPr>
            <w:tcW w:w="1587" w:type="pct"/>
            <w:gridSpan w:val="2"/>
            <w:tcBorders>
              <w:top w:val="single" w:color="000000" w:sz="4" w:space="0"/>
              <w:left w:val="single" w:color="000000" w:sz="4" w:space="0"/>
              <w:bottom w:val="nil"/>
              <w:right w:val="single" w:color="000000" w:sz="4" w:space="0"/>
            </w:tcBorders>
            <w:noWrap w:val="0"/>
            <w:vAlign w:val="center"/>
          </w:tcPr>
          <w:p w14:paraId="0F7A03E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相关证件编号</w:t>
            </w:r>
          </w:p>
        </w:tc>
      </w:tr>
      <w:tr w14:paraId="0DAA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B0E2173">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2DC5D61">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995CC4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1CF68318">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12CA184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 xml:space="preserve">《行驶证》：______ </w:t>
            </w:r>
            <w:r>
              <w:rPr>
                <w:rFonts w:ascii="Times New Roman"/>
                <w:color w:val="000000"/>
                <w:kern w:val="0"/>
                <w:sz w:val="21"/>
                <w:szCs w:val="21"/>
                <w:lang w:bidi="ar"/>
              </w:rPr>
              <w:br w:type="textWrapping"/>
            </w:r>
            <w:r>
              <w:rPr>
                <w:rFonts w:ascii="Times New Roman"/>
                <w:color w:val="000000"/>
                <w:kern w:val="0"/>
                <w:sz w:val="21"/>
                <w:szCs w:val="21"/>
                <w:lang w:bidi="ar"/>
              </w:rPr>
              <w:t xml:space="preserve">《危险货物道路运输许可证》：______ </w:t>
            </w:r>
            <w:r>
              <w:rPr>
                <w:rFonts w:ascii="Times New Roman"/>
                <w:color w:val="000000"/>
                <w:kern w:val="0"/>
                <w:sz w:val="21"/>
                <w:szCs w:val="21"/>
                <w:lang w:bidi="ar"/>
              </w:rPr>
              <w:br w:type="textWrapping"/>
            </w:r>
            <w:r>
              <w:rPr>
                <w:rFonts w:ascii="Times New Roman"/>
                <w:color w:val="000000"/>
                <w:kern w:val="0"/>
                <w:sz w:val="21"/>
                <w:szCs w:val="21"/>
                <w:lang w:bidi="ar"/>
              </w:rPr>
              <w:t xml:space="preserve">《移动式压力容器 / 常压罐体使用登记证》：______ </w:t>
            </w:r>
            <w:r>
              <w:rPr>
                <w:rFonts w:ascii="Times New Roman"/>
                <w:color w:val="000000"/>
                <w:kern w:val="0"/>
                <w:sz w:val="21"/>
                <w:szCs w:val="21"/>
                <w:lang w:bidi="ar"/>
              </w:rPr>
              <w:br w:type="textWrapping"/>
            </w:r>
            <w:r>
              <w:rPr>
                <w:rFonts w:ascii="Times New Roman"/>
                <w:color w:val="000000"/>
                <w:kern w:val="0"/>
                <w:sz w:val="21"/>
                <w:szCs w:val="21"/>
                <w:lang w:bidi="ar"/>
              </w:rPr>
              <w:t>定期检验合格报告编号：______</w:t>
            </w:r>
          </w:p>
        </w:tc>
      </w:tr>
      <w:tr w14:paraId="0B1D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0CAF842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GPS/BDS 定位及视频监控情况</w:t>
            </w:r>
          </w:p>
        </w:tc>
        <w:tc>
          <w:tcPr>
            <w:tcW w:w="1658" w:type="pct"/>
            <w:gridSpan w:val="2"/>
            <w:tcBorders>
              <w:top w:val="single" w:color="000000" w:sz="4" w:space="0"/>
              <w:left w:val="single" w:color="000000" w:sz="4" w:space="0"/>
              <w:bottom w:val="nil"/>
              <w:right w:val="single" w:color="000000" w:sz="4" w:space="0"/>
            </w:tcBorders>
            <w:noWrap w:val="0"/>
            <w:vAlign w:val="center"/>
          </w:tcPr>
          <w:p w14:paraId="38CE448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已安装并接入企业平台□（测试报告编号：________） </w:t>
            </w:r>
            <w:r>
              <w:rPr>
                <w:rFonts w:ascii="Times New Roman"/>
                <w:color w:val="000000"/>
                <w:kern w:val="0"/>
                <w:sz w:val="21"/>
                <w:szCs w:val="21"/>
                <w:lang w:bidi="ar"/>
              </w:rPr>
              <w:br w:type="textWrapping"/>
            </w:r>
            <w:r>
              <w:rPr>
                <w:rFonts w:ascii="Times New Roman"/>
                <w:color w:val="000000"/>
                <w:kern w:val="0"/>
                <w:sz w:val="21"/>
                <w:szCs w:val="21"/>
                <w:lang w:bidi="ar"/>
              </w:rPr>
              <w:t>监控记录保存期承诺：≥3个月□</w:t>
            </w:r>
          </w:p>
        </w:tc>
        <w:tc>
          <w:tcPr>
            <w:tcW w:w="818" w:type="pct"/>
            <w:tcBorders>
              <w:top w:val="single" w:color="000000" w:sz="4" w:space="0"/>
              <w:left w:val="single" w:color="000000" w:sz="4" w:space="0"/>
              <w:bottom w:val="nil"/>
              <w:right w:val="single" w:color="000000" w:sz="4" w:space="0"/>
            </w:tcBorders>
            <w:noWrap w:val="0"/>
            <w:vAlign w:val="center"/>
          </w:tcPr>
          <w:p w14:paraId="54B4661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车辆安全设施配备（多选√）</w:t>
            </w:r>
          </w:p>
        </w:tc>
        <w:tc>
          <w:tcPr>
            <w:tcW w:w="1587" w:type="pct"/>
            <w:gridSpan w:val="2"/>
            <w:tcBorders>
              <w:top w:val="single" w:color="000000" w:sz="4" w:space="0"/>
              <w:left w:val="single" w:color="000000" w:sz="4" w:space="0"/>
              <w:bottom w:val="nil"/>
              <w:right w:val="single" w:color="000000" w:sz="4" w:space="0"/>
            </w:tcBorders>
            <w:noWrap w:val="0"/>
            <w:vAlign w:val="center"/>
          </w:tcPr>
          <w:p w14:paraId="335142B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灭火器□ 静电接地装置□ 紧急切断装置□ 安全告示牌□ 其他：________</w:t>
            </w:r>
          </w:p>
        </w:tc>
      </w:tr>
      <w:tr w14:paraId="2C85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450ADD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三、从业人员信息（可附页）</w:t>
            </w:r>
          </w:p>
        </w:tc>
      </w:tr>
      <w:tr w14:paraId="327F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D714D4C">
            <w:pPr>
              <w:keepNext w:val="0"/>
              <w:keepLines w:val="0"/>
              <w:pageBreakBefore w:val="0"/>
              <w:widowControl/>
              <w:suppressLineNumbers w:val="0"/>
              <w:kinsoku/>
              <w:overflowPunct/>
              <w:topLinePunct w:val="0"/>
              <w:bidi w:val="0"/>
              <w:snapToGrid/>
              <w:spacing w:line="240" w:lineRule="auto"/>
              <w:ind w:firstLine="210" w:firstLineChars="100"/>
              <w:jc w:val="left"/>
              <w:textAlignment w:val="center"/>
              <w:rPr>
                <w:rFonts w:ascii="Times New Roman"/>
                <w:color w:val="000000"/>
                <w:sz w:val="21"/>
                <w:szCs w:val="21"/>
              </w:rPr>
            </w:pPr>
            <w:r>
              <w:rPr>
                <w:rFonts w:ascii="Times New Roman"/>
                <w:color w:val="000000"/>
                <w:kern w:val="0"/>
                <w:sz w:val="21"/>
                <w:szCs w:val="21"/>
                <w:lang w:bidi="ar"/>
              </w:rPr>
              <w:t>序号</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4A472BB">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姓名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B92692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岗位（驾驶员/押运员）</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1589AB1D">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资质证件编号</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39282AE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安全培训合格证明及编号</w:t>
            </w:r>
          </w:p>
        </w:tc>
      </w:tr>
      <w:tr w14:paraId="1FF1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4A2903B5">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963" w:type="pct"/>
            <w:tcBorders>
              <w:top w:val="single" w:color="000000" w:sz="4" w:space="0"/>
              <w:left w:val="single" w:color="000000" w:sz="4" w:space="0"/>
              <w:bottom w:val="nil"/>
              <w:right w:val="single" w:color="000000" w:sz="4" w:space="0"/>
            </w:tcBorders>
            <w:noWrap w:val="0"/>
            <w:vAlign w:val="center"/>
          </w:tcPr>
          <w:p w14:paraId="67A3AD7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694" w:type="pct"/>
            <w:tcBorders>
              <w:top w:val="single" w:color="000000" w:sz="4" w:space="0"/>
              <w:left w:val="single" w:color="000000" w:sz="4" w:space="0"/>
              <w:bottom w:val="nil"/>
              <w:right w:val="single" w:color="000000" w:sz="4" w:space="0"/>
            </w:tcBorders>
            <w:noWrap w:val="0"/>
            <w:vAlign w:val="center"/>
          </w:tcPr>
          <w:p w14:paraId="79F24D2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nil"/>
              <w:left w:val="nil"/>
              <w:bottom w:val="nil"/>
              <w:right w:val="nil"/>
            </w:tcBorders>
            <w:noWrap w:val="0"/>
            <w:vAlign w:val="center"/>
          </w:tcPr>
          <w:p w14:paraId="08F6222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 xml:space="preserve">驾驶证：______ </w:t>
            </w:r>
            <w:r>
              <w:rPr>
                <w:rFonts w:ascii="Times New Roman"/>
                <w:color w:val="000000"/>
                <w:kern w:val="0"/>
                <w:sz w:val="21"/>
                <w:szCs w:val="21"/>
                <w:lang w:bidi="ar"/>
              </w:rPr>
              <w:br w:type="textWrapping"/>
            </w:r>
            <w:r>
              <w:rPr>
                <w:rFonts w:ascii="Times New Roman"/>
                <w:color w:val="000000"/>
                <w:kern w:val="0"/>
                <w:sz w:val="21"/>
                <w:szCs w:val="21"/>
                <w:lang w:bidi="ar"/>
              </w:rPr>
              <w:t>押运员证：______</w:t>
            </w:r>
          </w:p>
        </w:tc>
        <w:tc>
          <w:tcPr>
            <w:tcW w:w="1587" w:type="pct"/>
            <w:gridSpan w:val="2"/>
            <w:tcBorders>
              <w:top w:val="single" w:color="000000" w:sz="4" w:space="0"/>
              <w:left w:val="single" w:color="000000" w:sz="4" w:space="0"/>
              <w:bottom w:val="nil"/>
              <w:right w:val="single" w:color="000000" w:sz="4" w:space="0"/>
            </w:tcBorders>
            <w:noWrap w:val="0"/>
            <w:vAlign w:val="center"/>
          </w:tcPr>
          <w:p w14:paraId="72BB68C6">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A4B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000" w:type="pct"/>
            <w:gridSpan w:val="6"/>
            <w:tcBorders>
              <w:top w:val="single" w:color="000000" w:sz="4" w:space="0"/>
              <w:left w:val="single" w:color="000000" w:sz="4" w:space="0"/>
              <w:bottom w:val="nil"/>
              <w:right w:val="single" w:color="000000" w:sz="4" w:space="0"/>
            </w:tcBorders>
            <w:noWrap w:val="0"/>
            <w:vAlign w:val="center"/>
          </w:tcPr>
          <w:p w14:paraId="69FCBCEC">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四、安全保障相关信息</w:t>
            </w:r>
          </w:p>
        </w:tc>
      </w:tr>
      <w:tr w14:paraId="3EA3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72AE9E46">
            <w:pPr>
              <w:keepNext w:val="0"/>
              <w:keepLines w:val="0"/>
              <w:pageBreakBefore w:val="0"/>
              <w:widowControl/>
              <w:suppressLineNumbers w:val="0"/>
              <w:kinsoku/>
              <w:overflowPunct/>
              <w:topLinePunct w:val="0"/>
              <w:bidi w:val="0"/>
              <w:snapToGrid/>
              <w:spacing w:line="240" w:lineRule="auto"/>
              <w:ind w:firstLine="210" w:firstLineChars="100"/>
              <w:jc w:val="left"/>
              <w:textAlignment w:val="center"/>
              <w:rPr>
                <w:rFonts w:ascii="Times New Roman"/>
                <w:color w:val="000000"/>
                <w:sz w:val="21"/>
                <w:szCs w:val="21"/>
              </w:rPr>
            </w:pPr>
            <w:r>
              <w:rPr>
                <w:rFonts w:ascii="Times New Roman"/>
                <w:color w:val="000000"/>
                <w:kern w:val="0"/>
                <w:sz w:val="21"/>
                <w:szCs w:val="21"/>
                <w:lang w:bidi="ar"/>
              </w:rPr>
              <w:t>停放场地情况</w:t>
            </w:r>
          </w:p>
        </w:tc>
        <w:tc>
          <w:tcPr>
            <w:tcW w:w="1658" w:type="pct"/>
            <w:gridSpan w:val="2"/>
            <w:tcBorders>
              <w:top w:val="single" w:color="000000" w:sz="4" w:space="0"/>
              <w:left w:val="single" w:color="000000" w:sz="4" w:space="0"/>
              <w:bottom w:val="nil"/>
              <w:right w:val="single" w:color="000000" w:sz="4" w:space="0"/>
            </w:tcBorders>
            <w:noWrap w:val="0"/>
            <w:vAlign w:val="center"/>
          </w:tcPr>
          <w:p w14:paraId="2F276D92">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2406" w:type="pct"/>
            <w:gridSpan w:val="3"/>
            <w:tcBorders>
              <w:top w:val="single" w:color="000000" w:sz="4" w:space="0"/>
              <w:left w:val="single" w:color="000000" w:sz="4" w:space="0"/>
              <w:bottom w:val="nil"/>
              <w:right w:val="single" w:color="000000" w:sz="4" w:space="0"/>
            </w:tcBorders>
            <w:noWrap w:val="0"/>
            <w:vAlign w:val="center"/>
          </w:tcPr>
          <w:p w14:paraId="19DDDD2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产权证明编号：______ 县级以上应急 / 消防 / 环保部门同意停放证明编号：______</w:t>
            </w:r>
          </w:p>
        </w:tc>
      </w:tr>
      <w:tr w14:paraId="649F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434FEC9">
            <w:pPr>
              <w:keepNext w:val="0"/>
              <w:keepLines w:val="0"/>
              <w:pageBreakBefore w:val="0"/>
              <w:widowControl/>
              <w:suppressLineNumbers w:val="0"/>
              <w:kinsoku/>
              <w:overflowPunct/>
              <w:topLinePunct w:val="0"/>
              <w:bidi w:val="0"/>
              <w:snapToGrid/>
              <w:spacing w:line="240" w:lineRule="auto"/>
              <w:ind w:left="304" w:leftChars="95" w:firstLine="0" w:firstLineChars="0"/>
              <w:jc w:val="left"/>
              <w:textAlignment w:val="center"/>
              <w:rPr>
                <w:rFonts w:ascii="Times New Roman"/>
                <w:color w:val="000000"/>
                <w:sz w:val="21"/>
                <w:szCs w:val="21"/>
              </w:rPr>
            </w:pPr>
            <w:r>
              <w:rPr>
                <w:rFonts w:ascii="Times New Roman"/>
                <w:color w:val="000000"/>
                <w:kern w:val="0"/>
                <w:sz w:val="21"/>
                <w:szCs w:val="21"/>
                <w:lang w:bidi="ar"/>
              </w:rPr>
              <w:t>安全管理制度及预案</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09DFA9F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已制定岗位安全职责□ 装卸油安全操作规程□ 配送操作流程□ 风险防控方案□ 现场应急处置预案□ 应急物资清单（吸附材料□ 围堰□ 其他：________）</w:t>
            </w:r>
          </w:p>
        </w:tc>
      </w:tr>
      <w:tr w14:paraId="2219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17D26E2">
            <w:pPr>
              <w:keepNext w:val="0"/>
              <w:keepLines w:val="0"/>
              <w:pageBreakBefore w:val="0"/>
              <w:widowControl/>
              <w:suppressLineNumbers w:val="0"/>
              <w:kinsoku/>
              <w:overflowPunct/>
              <w:topLinePunct w:val="0"/>
              <w:bidi w:val="0"/>
              <w:snapToGrid/>
              <w:spacing w:line="240" w:lineRule="auto"/>
              <w:ind w:left="304" w:leftChars="95" w:firstLine="0" w:firstLineChars="0"/>
              <w:jc w:val="left"/>
              <w:textAlignment w:val="center"/>
              <w:rPr>
                <w:rFonts w:ascii="Times New Roman"/>
                <w:color w:val="000000"/>
                <w:sz w:val="21"/>
                <w:szCs w:val="21"/>
              </w:rPr>
            </w:pPr>
            <w:r>
              <w:rPr>
                <w:rFonts w:ascii="Times New Roman"/>
                <w:color w:val="000000"/>
                <w:kern w:val="0"/>
                <w:sz w:val="21"/>
                <w:szCs w:val="21"/>
                <w:lang w:bidi="ar"/>
              </w:rPr>
              <w:t>计量器具出厂检定情况</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4762FFDC">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产品合格证明编号：___________________检定有效期至： 年  月  日</w:t>
            </w:r>
          </w:p>
        </w:tc>
      </w:tr>
      <w:tr w14:paraId="54DD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678297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五、配送场景支撑材料（勾选）</w:t>
            </w:r>
          </w:p>
        </w:tc>
      </w:tr>
      <w:tr w14:paraId="3EBF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EBAFB7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项目立项批复□ 工期证明□ 封闭管理区域划定文件□ 区域管理单位同意证明□ 政府应急指令□ 农机作业范围证明□ 运输服务合同（车辆非自有）□ 其他：________</w:t>
            </w:r>
          </w:p>
        </w:tc>
      </w:tr>
      <w:tr w14:paraId="2D63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935" w:type="pct"/>
            <w:tcBorders>
              <w:top w:val="nil"/>
              <w:left w:val="single" w:color="000000" w:sz="4" w:space="0"/>
              <w:bottom w:val="single" w:color="000000" w:sz="4" w:space="0"/>
              <w:right w:val="single" w:color="000000" w:sz="4" w:space="0"/>
            </w:tcBorders>
            <w:noWrap w:val="0"/>
            <w:vAlign w:val="center"/>
          </w:tcPr>
          <w:p w14:paraId="4FBF2A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kern w:val="0"/>
                <w:sz w:val="21"/>
                <w:szCs w:val="21"/>
                <w:lang w:bidi="ar"/>
              </w:rPr>
            </w:pPr>
            <w:r>
              <w:rPr>
                <w:rFonts w:ascii="Times New Roman"/>
                <w:color w:val="000000"/>
                <w:kern w:val="0"/>
                <w:sz w:val="21"/>
                <w:szCs w:val="21"/>
                <w:lang w:bidi="ar"/>
              </w:rPr>
              <w:t xml:space="preserve">  县（市、区）</w:t>
            </w:r>
          </w:p>
          <w:p w14:paraId="013D366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主管部门初审意见</w:t>
            </w:r>
          </w:p>
        </w:tc>
        <w:tc>
          <w:tcPr>
            <w:tcW w:w="4064" w:type="pct"/>
            <w:gridSpan w:val="5"/>
            <w:tcBorders>
              <w:top w:val="nil"/>
              <w:left w:val="single" w:color="000000" w:sz="4" w:space="0"/>
              <w:bottom w:val="single" w:color="000000" w:sz="4" w:space="0"/>
              <w:right w:val="single" w:color="000000" w:sz="4" w:space="0"/>
            </w:tcBorders>
            <w:noWrap w:val="0"/>
            <w:vAlign w:val="center"/>
          </w:tcPr>
          <w:p w14:paraId="535BF601">
            <w:pPr>
              <w:keepNext w:val="0"/>
              <w:keepLines w:val="0"/>
              <w:pageBreakBefore w:val="0"/>
              <w:suppressLineNumbers w:val="0"/>
              <w:kinsoku/>
              <w:overflowPunct/>
              <w:topLinePunct w:val="0"/>
              <w:bidi w:val="0"/>
              <w:snapToGrid/>
              <w:spacing w:line="240" w:lineRule="auto"/>
              <w:jc w:val="left"/>
              <w:textAlignment w:val="auto"/>
              <w:outlineLvl w:val="9"/>
              <w:rPr>
                <w:rFonts w:ascii="Times New Roman"/>
                <w:color w:val="000000"/>
                <w:kern w:val="0"/>
                <w:sz w:val="21"/>
                <w:szCs w:val="21"/>
                <w:lang w:bidi="ar"/>
              </w:rPr>
            </w:pPr>
            <w:r>
              <w:rPr>
                <w:rFonts w:ascii="Times New Roman"/>
                <w:color w:val="000000"/>
                <w:kern w:val="0"/>
                <w:sz w:val="21"/>
                <w:szCs w:val="21"/>
                <w:lang w:bidi="ar"/>
              </w:rPr>
              <w:t>经办人：</w:t>
            </w:r>
          </w:p>
          <w:p w14:paraId="4F4D0998">
            <w:pPr>
              <w:keepNext w:val="0"/>
              <w:keepLines w:val="0"/>
              <w:pageBreakBefore w:val="0"/>
              <w:suppressLineNumbers w:val="0"/>
              <w:kinsoku/>
              <w:overflowPunct/>
              <w:topLinePunct w:val="0"/>
              <w:bidi w:val="0"/>
              <w:snapToGrid/>
              <w:spacing w:line="240" w:lineRule="auto"/>
              <w:jc w:val="left"/>
              <w:textAlignment w:val="auto"/>
              <w:outlineLvl w:val="9"/>
              <w:rPr>
                <w:rFonts w:ascii="Times New Roman"/>
                <w:color w:val="000000"/>
                <w:kern w:val="0"/>
                <w:sz w:val="21"/>
                <w:szCs w:val="21"/>
                <w:lang w:bidi="ar"/>
              </w:rPr>
            </w:pPr>
            <w:r>
              <w:rPr>
                <w:rFonts w:ascii="Times New Roman"/>
                <w:sz w:val="21"/>
                <w:szCs w:val="21"/>
              </w:rPr>
              <w:t>审核人：</w:t>
            </w:r>
            <w:r>
              <w:rPr>
                <w:rFonts w:ascii="Times New Roman"/>
                <w:color w:val="000000"/>
                <w:kern w:val="0"/>
                <w:sz w:val="21"/>
                <w:szCs w:val="21"/>
                <w:lang w:bidi="ar"/>
              </w:rPr>
              <w:br w:type="textWrapping"/>
            </w:r>
            <w:r>
              <w:rPr>
                <w:rFonts w:ascii="Times New Roman"/>
                <w:color w:val="000000"/>
                <w:kern w:val="0"/>
                <w:sz w:val="21"/>
                <w:szCs w:val="21"/>
                <w:lang w:bidi="ar"/>
              </w:rPr>
              <w:t>负责人：</w:t>
            </w:r>
            <w:r>
              <w:rPr>
                <w:rFonts w:ascii="Times New Roman"/>
                <w:color w:val="000000"/>
                <w:kern w:val="0"/>
                <w:sz w:val="21"/>
                <w:szCs w:val="21"/>
                <w:lang w:bidi="ar"/>
              </w:rPr>
              <w:br w:type="textWrapping"/>
            </w:r>
            <w:r>
              <w:rPr>
                <w:rFonts w:ascii="Times New Roman"/>
                <w:color w:val="000000"/>
                <w:kern w:val="0"/>
                <w:sz w:val="21"/>
                <w:szCs w:val="21"/>
                <w:lang w:bidi="ar"/>
              </w:rPr>
              <w:t xml:space="preserve">                                                                 </w:t>
            </w:r>
          </w:p>
          <w:p w14:paraId="38B2D3F3">
            <w:pPr>
              <w:keepNext w:val="0"/>
              <w:keepLines w:val="0"/>
              <w:pageBreakBefore w:val="0"/>
              <w:suppressLineNumbers w:val="0"/>
              <w:kinsoku/>
              <w:overflowPunct/>
              <w:topLinePunct w:val="0"/>
              <w:bidi w:val="0"/>
              <w:snapToGrid/>
              <w:spacing w:line="240" w:lineRule="auto"/>
              <w:jc w:val="right"/>
              <w:textAlignment w:val="auto"/>
              <w:outlineLvl w:val="9"/>
              <w:rPr>
                <w:rFonts w:ascii="Times New Roman"/>
                <w:color w:val="000000"/>
                <w:sz w:val="21"/>
                <w:szCs w:val="21"/>
              </w:rPr>
            </w:pPr>
            <w:r>
              <w:rPr>
                <w:rFonts w:ascii="Times New Roman"/>
                <w:color w:val="000000"/>
                <w:kern w:val="0"/>
                <w:sz w:val="21"/>
                <w:szCs w:val="21"/>
                <w:lang w:bidi="ar"/>
              </w:rPr>
              <w:t xml:space="preserve">（单位盖章）                                                             年   月   日   </w:t>
            </w:r>
          </w:p>
        </w:tc>
      </w:tr>
      <w:tr w14:paraId="56FD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542EBDF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设区市审批部门审核意见</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2392A514">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kern w:val="0"/>
                <w:sz w:val="21"/>
                <w:szCs w:val="21"/>
                <w:lang w:bidi="ar"/>
              </w:rPr>
            </w:pPr>
            <w:r>
              <w:rPr>
                <w:rFonts w:ascii="Times New Roman"/>
                <w:color w:val="000000"/>
                <w:kern w:val="0"/>
                <w:sz w:val="21"/>
                <w:szCs w:val="21"/>
                <w:lang w:bidi="ar"/>
              </w:rPr>
              <w:t>经办人：</w:t>
            </w:r>
          </w:p>
          <w:p w14:paraId="1605BCB4">
            <w:pPr>
              <w:keepNext w:val="0"/>
              <w:keepLines w:val="0"/>
              <w:pageBreakBefore w:val="0"/>
              <w:widowControl/>
              <w:suppressLineNumbers w:val="0"/>
              <w:kinsoku/>
              <w:overflowPunct/>
              <w:topLinePunct w:val="0"/>
              <w:bidi w:val="0"/>
              <w:snapToGrid/>
              <w:spacing w:line="240" w:lineRule="auto"/>
              <w:jc w:val="left"/>
              <w:textAlignment w:val="center"/>
              <w:rPr>
                <w:rFonts w:ascii="Times New Roman"/>
                <w:sz w:val="21"/>
                <w:szCs w:val="21"/>
              </w:rPr>
            </w:pPr>
            <w:r>
              <w:rPr>
                <w:rFonts w:ascii="Times New Roman"/>
                <w:sz w:val="21"/>
                <w:szCs w:val="21"/>
              </w:rPr>
              <w:t>审核人：</w:t>
            </w:r>
          </w:p>
          <w:p w14:paraId="288A19E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kern w:val="0"/>
                <w:sz w:val="21"/>
                <w:szCs w:val="21"/>
                <w:lang w:bidi="ar"/>
              </w:rPr>
            </w:pPr>
            <w:r>
              <w:rPr>
                <w:rFonts w:ascii="Times New Roman"/>
                <w:color w:val="000000"/>
                <w:kern w:val="0"/>
                <w:sz w:val="21"/>
                <w:szCs w:val="21"/>
                <w:lang w:bidi="ar"/>
              </w:rPr>
              <w:t xml:space="preserve">负责人：                                                        </w:t>
            </w:r>
          </w:p>
          <w:p w14:paraId="31018CBB">
            <w:pPr>
              <w:keepNext w:val="0"/>
              <w:keepLines w:val="0"/>
              <w:pageBreakBefore w:val="0"/>
              <w:widowControl/>
              <w:suppressLineNumbers w:val="0"/>
              <w:kinsoku/>
              <w:overflowPunct/>
              <w:topLinePunct w:val="0"/>
              <w:bidi w:val="0"/>
              <w:snapToGrid/>
              <w:spacing w:line="240" w:lineRule="auto"/>
              <w:jc w:val="right"/>
              <w:textAlignment w:val="center"/>
              <w:rPr>
                <w:rFonts w:ascii="Times New Roman"/>
                <w:color w:val="000000"/>
                <w:sz w:val="21"/>
                <w:szCs w:val="21"/>
              </w:rPr>
            </w:pPr>
            <w:r>
              <w:rPr>
                <w:rFonts w:ascii="Times New Roman"/>
                <w:color w:val="000000"/>
                <w:kern w:val="0"/>
                <w:sz w:val="21"/>
                <w:szCs w:val="21"/>
                <w:lang w:bidi="ar"/>
              </w:rPr>
              <w:t xml:space="preserve">（单位盖章）                                                             年   月   日   </w:t>
            </w:r>
          </w:p>
        </w:tc>
      </w:tr>
    </w:tbl>
    <w:p w14:paraId="0C4A647C">
      <w:pPr>
        <w:keepNext w:val="0"/>
        <w:keepLines w:val="0"/>
        <w:pageBreakBefore w:val="0"/>
        <w:kinsoku/>
        <w:overflowPunct/>
        <w:topLinePunct w:val="0"/>
        <w:autoSpaceDE/>
        <w:autoSpaceDN/>
        <w:bidi w:val="0"/>
        <w:adjustRightInd/>
        <w:snapToGrid/>
        <w:spacing w:line="240" w:lineRule="auto"/>
        <w:ind w:left="-944" w:leftChars="-295" w:firstLine="0" w:firstLineChars="0"/>
        <w:jc w:val="left"/>
        <w:textAlignment w:val="auto"/>
        <w:rPr>
          <w:rFonts w:ascii="Times New Roman"/>
          <w:sz w:val="21"/>
          <w:szCs w:val="21"/>
        </w:rPr>
      </w:pPr>
    </w:p>
    <w:p w14:paraId="2A872BDB">
      <w:pPr>
        <w:keepNext w:val="0"/>
        <w:keepLines w:val="0"/>
        <w:pageBreakBefore w:val="0"/>
        <w:kinsoku/>
        <w:overflowPunct/>
        <w:topLinePunct w:val="0"/>
        <w:autoSpaceDE/>
        <w:autoSpaceDN/>
        <w:bidi w:val="0"/>
        <w:adjustRightInd/>
        <w:snapToGrid/>
        <w:spacing w:line="240" w:lineRule="auto"/>
        <w:ind w:left="-944" w:leftChars="-295" w:firstLine="840" w:firstLineChars="400"/>
        <w:rPr>
          <w:rFonts w:ascii="Times New Roman"/>
          <w:sz w:val="21"/>
          <w:szCs w:val="21"/>
        </w:rPr>
      </w:pPr>
      <w:r>
        <w:rPr>
          <w:rFonts w:ascii="Times New Roman"/>
          <w:sz w:val="21"/>
          <w:szCs w:val="21"/>
        </w:rPr>
        <w:t>注：1</w:t>
      </w:r>
      <w:r>
        <w:rPr>
          <w:rFonts w:ascii="仿宋" w:hAnsi="仿宋"/>
          <w:sz w:val="21"/>
          <w:szCs w:val="21"/>
        </w:rPr>
        <w:t>.</w:t>
      </w:r>
      <w:r>
        <w:rPr>
          <w:rFonts w:ascii="Times New Roman"/>
          <w:sz w:val="21"/>
          <w:szCs w:val="21"/>
        </w:rPr>
        <w:t>加油站地址应详细注明市（县、区）、乡镇、村屯、道路、门牌号；</w:t>
      </w:r>
    </w:p>
    <w:p w14:paraId="5CE7C4E8">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2</w:t>
      </w:r>
      <w:r>
        <w:rPr>
          <w:rFonts w:ascii="仿宋" w:hAnsi="仿宋"/>
          <w:sz w:val="21"/>
          <w:szCs w:val="21"/>
        </w:rPr>
        <w:t>.</w:t>
      </w:r>
      <w:r>
        <w:rPr>
          <w:rFonts w:ascii="Times New Roman"/>
          <w:sz w:val="21"/>
          <w:szCs w:val="21"/>
        </w:rPr>
        <w:t>此表一式两份，初审部门、审批部门各1份</w:t>
      </w:r>
      <w:r>
        <w:rPr>
          <w:rFonts w:hint="eastAsia" w:ascii="Times New Roman"/>
          <w:sz w:val="21"/>
          <w:szCs w:val="21"/>
          <w:lang w:eastAsia="zh-CN"/>
        </w:rPr>
        <w:t>；</w:t>
      </w:r>
    </w:p>
    <w:p w14:paraId="6D06AE9F">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3</w:t>
      </w:r>
      <w:r>
        <w:rPr>
          <w:rFonts w:ascii="仿宋" w:hAnsi="仿宋"/>
          <w:sz w:val="21"/>
          <w:szCs w:val="21"/>
        </w:rPr>
        <w:t>.</w:t>
      </w:r>
      <w:r>
        <w:rPr>
          <w:rFonts w:ascii="Times New Roman"/>
          <w:sz w:val="21"/>
          <w:szCs w:val="21"/>
        </w:rPr>
        <w:t>车辆、从业人员信息超过1辆/2人的，可附页补充，需加盖企业公章；</w:t>
      </w:r>
    </w:p>
    <w:p w14:paraId="6D82BCBE">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4</w:t>
      </w:r>
      <w:r>
        <w:rPr>
          <w:rFonts w:ascii="仿宋" w:hAnsi="仿宋"/>
          <w:sz w:val="21"/>
          <w:szCs w:val="21"/>
        </w:rPr>
        <w:t>.</w:t>
      </w:r>
      <w:r>
        <w:rPr>
          <w:rFonts w:ascii="Times New Roman"/>
          <w:sz w:val="21"/>
          <w:szCs w:val="21"/>
        </w:rPr>
        <w:t>所有支撑材料复印件需加盖企业公章，并标</w:t>
      </w:r>
      <w:r>
        <w:rPr>
          <w:rFonts w:hint="eastAsia" w:ascii="方正仿宋_GB2312" w:hAnsi="方正仿宋_GB2312" w:eastAsia="方正仿宋_GB2312" w:cs="方正仿宋_GB2312"/>
          <w:sz w:val="21"/>
          <w:szCs w:val="21"/>
        </w:rPr>
        <w:t>注“与原件相符”；</w:t>
      </w:r>
    </w:p>
    <w:p w14:paraId="4D6EE50B">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eastAsia="宋体"/>
          <w:sz w:val="21"/>
          <w:szCs w:val="24"/>
        </w:rPr>
      </w:pPr>
      <w:r>
        <w:rPr>
          <w:rFonts w:ascii="Times New Roman"/>
          <w:sz w:val="21"/>
          <w:szCs w:val="21"/>
        </w:rPr>
        <w:t>5</w:t>
      </w:r>
      <w:r>
        <w:rPr>
          <w:rFonts w:ascii="仿宋" w:hAnsi="仿宋"/>
          <w:sz w:val="21"/>
          <w:szCs w:val="21"/>
        </w:rPr>
        <w:t>.</w:t>
      </w:r>
      <w:r>
        <w:rPr>
          <w:rFonts w:ascii="Times New Roman"/>
          <w:sz w:val="21"/>
          <w:szCs w:val="21"/>
        </w:rPr>
        <w:t>申请延期的，需在原期限届满15个工作日前提交本申请表及延期说明。</w:t>
      </w:r>
    </w:p>
    <w:p w14:paraId="016FEE3C">
      <w:pPr>
        <w:keepNext w:val="0"/>
        <w:keepLines w:val="0"/>
        <w:pageBreakBefore w:val="0"/>
        <w:kinsoku/>
        <w:overflowPunct/>
        <w:topLinePunct w:val="0"/>
        <w:bidi w:val="0"/>
        <w:snapToGrid/>
        <w:spacing w:line="600" w:lineRule="exact"/>
        <w:rPr>
          <w:rFonts w:ascii="Times New Roman" w:eastAsia="宋体"/>
          <w:sz w:val="21"/>
          <w:szCs w:val="24"/>
        </w:rPr>
      </w:pPr>
    </w:p>
    <w:p w14:paraId="3E53918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textAlignment w:val="auto"/>
        <w:rPr>
          <w:rFonts w:ascii="Times New Roman" w:eastAsia="方正小标宋简体"/>
          <w:color w:val="000000"/>
          <w:sz w:val="44"/>
          <w:szCs w:val="44"/>
          <w:shd w:val="clear" w:color="auto" w:fill="FFFFFF"/>
          <w:lang w:bidi="ar"/>
        </w:rPr>
      </w:pPr>
    </w:p>
    <w:p w14:paraId="1DCAAA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sectPr>
          <w:pgSz w:w="11906" w:h="16838"/>
          <w:pgMar w:top="2098" w:right="1474" w:bottom="1984" w:left="1588" w:header="851" w:footer="1701" w:gutter="0"/>
          <w:pgNumType w:fmt="decimal"/>
          <w:cols w:space="720" w:num="1"/>
          <w:titlePg/>
          <w:docGrid w:type="lines" w:linePitch="435" w:charSpace="0"/>
        </w:sectPr>
      </w:pPr>
    </w:p>
    <w:p w14:paraId="74D27FC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p>
    <w:p w14:paraId="38535E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第六章</w:t>
      </w:r>
    </w:p>
    <w:p w14:paraId="040A90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批发仓储以及零售经营企业年度检查流程</w:t>
      </w:r>
    </w:p>
    <w:p w14:paraId="1EA83A8E">
      <w:pPr>
        <w:keepNext w:val="0"/>
        <w:keepLines w:val="0"/>
        <w:pageBreakBefore w:val="0"/>
        <w:kinsoku/>
        <w:wordWrap/>
        <w:overflowPunct/>
        <w:topLinePunct w:val="0"/>
        <w:autoSpaceDE/>
        <w:autoSpaceDN/>
        <w:bidi w:val="0"/>
        <w:adjustRightInd/>
        <w:snapToGrid/>
        <w:spacing w:line="560" w:lineRule="exact"/>
        <w:ind w:firstLine="464" w:firstLineChars="200"/>
        <w:textAlignment w:val="auto"/>
        <w:rPr>
          <w:rFonts w:ascii="Times New Roman"/>
          <w:spacing w:val="-4"/>
          <w:sz w:val="24"/>
          <w:szCs w:val="24"/>
        </w:rPr>
      </w:pPr>
    </w:p>
    <w:p w14:paraId="001008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各设区市商务主管部门负责组织县级商务主管部门对本行政区域内已备案成品油批发仓储以及零售经营企业实施年度检查。年度检查依据本流程开展工作。</w:t>
      </w:r>
    </w:p>
    <w:p w14:paraId="21B310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一、成品油批发、仓储企业年度检查</w:t>
      </w:r>
    </w:p>
    <w:p w14:paraId="02553F3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（一）相关要求</w:t>
      </w:r>
    </w:p>
    <w:p w14:paraId="79A8DD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eastAsia="仿宋"/>
          <w:color w:val="000000"/>
          <w:shd w:val="clear" w:color="auto" w:fill="FFFFFF"/>
          <w:lang w:bidi="ar"/>
        </w:rPr>
        <w:t>设区市</w:t>
      </w:r>
      <w:r>
        <w:rPr>
          <w:rFonts w:ascii="Times New Roman"/>
          <w:color w:val="000000"/>
        </w:rPr>
        <w:t>商务主管部门应在次年第一季度结束前组织完成成品油批发、仓储企业年度检查。年度检查采用资料审查与现场核查相结合方式。检查结果在规定时限内报自治区商务厅备案。</w:t>
      </w:r>
    </w:p>
    <w:p w14:paraId="7A1523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（二）提交材料</w:t>
      </w:r>
    </w:p>
    <w:p w14:paraId="65F86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被检查企业需提供以下资料：</w:t>
      </w:r>
    </w:p>
    <w:p w14:paraId="2A2110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成品油批发、仓储经营企业年检申报表；</w:t>
      </w:r>
    </w:p>
    <w:p w14:paraId="613B88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spacing w:val="-11"/>
        </w:rPr>
      </w:pPr>
      <w:r>
        <w:rPr>
          <w:rFonts w:ascii="Times New Roman"/>
          <w:color w:val="000000"/>
        </w:rPr>
        <w:t>2</w:t>
      </w:r>
      <w:r>
        <w:rPr>
          <w:rFonts w:ascii="仿宋" w:hAnsi="仿宋"/>
          <w:color w:val="000000"/>
        </w:rPr>
        <w:t>.</w:t>
      </w:r>
      <w:r>
        <w:rPr>
          <w:rFonts w:ascii="Times New Roman"/>
          <w:color w:val="000000"/>
          <w:spacing w:val="-11"/>
        </w:rPr>
        <w:t>营业执照、危险化学品经营许可证或港口经营许可证复印件；</w:t>
      </w:r>
    </w:p>
    <w:p w14:paraId="56EBCA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3</w:t>
      </w:r>
      <w:r>
        <w:rPr>
          <w:rFonts w:ascii="仿宋" w:hAnsi="仿宋"/>
          <w:color w:val="000000"/>
        </w:rPr>
        <w:t>.</w:t>
      </w:r>
      <w:r>
        <w:rPr>
          <w:rFonts w:ascii="Times New Roman"/>
          <w:color w:val="000000"/>
        </w:rPr>
        <w:t>企业成品油批发、仓储经营情况报告或财务报表等，需体现上年度成品油进销存、油品来源（附检验报告）、实物及销售去向；</w:t>
      </w:r>
    </w:p>
    <w:p w14:paraId="07AADA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4</w:t>
      </w:r>
      <w:r>
        <w:rPr>
          <w:rFonts w:ascii="仿宋" w:hAnsi="仿宋"/>
          <w:color w:val="000000"/>
        </w:rPr>
        <w:t>.</w:t>
      </w:r>
      <w:r>
        <w:rPr>
          <w:rFonts w:ascii="Times New Roman"/>
          <w:color w:val="000000"/>
        </w:rPr>
        <w:t>油库产权证明或租赁协议（若有提供）及库容、周转量等基本情况；</w:t>
      </w:r>
    </w:p>
    <w:p w14:paraId="2C5F02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5</w:t>
      </w:r>
      <w:r>
        <w:rPr>
          <w:rFonts w:ascii="仿宋" w:hAnsi="仿宋"/>
          <w:color w:val="000000"/>
        </w:rPr>
        <w:t>.</w:t>
      </w:r>
      <w:r>
        <w:rPr>
          <w:rFonts w:ascii="Times New Roman"/>
          <w:color w:val="000000"/>
        </w:rPr>
        <w:t>企业合法合规经营情况报告及企业合法合规经营承诺书；</w:t>
      </w:r>
    </w:p>
    <w:p w14:paraId="4ACFB9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6</w:t>
      </w:r>
      <w:r>
        <w:rPr>
          <w:rFonts w:ascii="仿宋" w:hAnsi="仿宋"/>
          <w:color w:val="000000"/>
        </w:rPr>
        <w:t>.</w:t>
      </w:r>
      <w:r>
        <w:rPr>
          <w:rFonts w:ascii="Times New Roman"/>
          <w:color w:val="000000"/>
        </w:rPr>
        <w:t>纳税证明；</w:t>
      </w:r>
    </w:p>
    <w:p w14:paraId="0512BA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7</w:t>
      </w:r>
      <w:r>
        <w:rPr>
          <w:rFonts w:ascii="仿宋" w:hAnsi="仿宋"/>
          <w:color w:val="000000"/>
        </w:rPr>
        <w:t>.</w:t>
      </w:r>
      <w:r>
        <w:rPr>
          <w:rFonts w:ascii="Times New Roman"/>
          <w:color w:val="000000"/>
        </w:rPr>
        <w:t>商务主管部门要求的其他相关材料。</w:t>
      </w:r>
    </w:p>
    <w:p w14:paraId="3444C5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（三）年检基本流程</w:t>
      </w:r>
    </w:p>
    <w:p w14:paraId="2F82DD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企业自查与材料准备。自查经营资质有效性，安全、环保、消防、防雷设施运行情况，年度经营行为等；对需提交的材料复核并加盖公章。</w:t>
      </w:r>
    </w:p>
    <w:p w14:paraId="3DD979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2</w:t>
      </w:r>
      <w:r>
        <w:rPr>
          <w:rFonts w:ascii="仿宋" w:hAnsi="仿宋"/>
          <w:color w:val="000000"/>
        </w:rPr>
        <w:t>.</w:t>
      </w:r>
      <w:r>
        <w:rPr>
          <w:rFonts w:ascii="Times New Roman"/>
          <w:color w:val="000000"/>
        </w:rPr>
        <w:t>部门审核。</w:t>
      </w:r>
    </w:p>
    <w:p w14:paraId="1623CA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形式审查：对递交材料是否齐全、格式是否符合要求检查。</w:t>
      </w:r>
    </w:p>
    <w:p w14:paraId="78D8A1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实质审查：核查企业提交材料的真实性、有效性。</w:t>
      </w:r>
    </w:p>
    <w:p w14:paraId="5BA3BE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重点核查：企业名称、地址、法定代表人（负责人）等基本信息是否与证书、备案记录一致；油库的产权/租赁关系是否真实有效；安全、环保、消防、防雷条件等是否符合相关规定；企业有无超范围经营、销售不合格油品、偷逃税款、发生重大安全环保事故等；经营数据是否真实完整，是否按要求报送统计信息。</w:t>
      </w:r>
    </w:p>
    <w:p w14:paraId="2DF128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现场抽查：根据需要抽取一定比例的批发、仓储企业现场核查，重点核查油库等经营设施状况、安全环保措施落实、管理制度执行等情况。</w:t>
      </w:r>
    </w:p>
    <w:p w14:paraId="4C5B46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对年度检查中发现存在一般性问题的批发、仓储企业，各市应下达限期整改通知书，要求在规定时间内完成整改并提交整改报告。对存在违法违规线索的企业应移交相关部门查处。</w:t>
      </w:r>
    </w:p>
    <w:p w14:paraId="2A4D04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二、成品油零售经营企业年度检查</w:t>
      </w:r>
    </w:p>
    <w:p w14:paraId="7220CBB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（一）相关要求</w:t>
      </w:r>
    </w:p>
    <w:p w14:paraId="6A8B3F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eastAsia="仿宋"/>
          <w:color w:val="000000"/>
          <w:shd w:val="clear" w:color="auto" w:fill="FFFFFF"/>
          <w:lang w:bidi="ar"/>
        </w:rPr>
        <w:t>设区市</w:t>
      </w:r>
      <w:r>
        <w:rPr>
          <w:rFonts w:ascii="Times New Roman"/>
          <w:color w:val="000000"/>
        </w:rPr>
        <w:t>商务主管部门应于每年1月1日至5月31日期间，牵头组织县级商务主管部门开展辖区成品油零售经营企业年检工作。</w:t>
      </w:r>
      <w:r>
        <w:rPr>
          <w:rFonts w:ascii="Times New Roman" w:eastAsia="仿宋"/>
          <w:color w:val="000000"/>
          <w:shd w:val="clear" w:color="auto" w:fill="FFFFFF"/>
          <w:lang w:bidi="ar"/>
        </w:rPr>
        <w:t>设区市</w:t>
      </w:r>
      <w:r>
        <w:rPr>
          <w:rFonts w:ascii="Times New Roman"/>
          <w:color w:val="000000"/>
        </w:rPr>
        <w:t>商务主管部门应在6月30日前将上年度企业年检情况报自治区商务厅。</w:t>
      </w:r>
    </w:p>
    <w:p w14:paraId="5DE5F0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（二）提交材料</w:t>
      </w:r>
    </w:p>
    <w:p w14:paraId="707FDF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被检查企业需提供以下资料：</w:t>
      </w:r>
    </w:p>
    <w:p w14:paraId="7EA601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《成品油零售经营企业年度检查登记表》；</w:t>
      </w:r>
    </w:p>
    <w:p w14:paraId="1D396A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2</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副本（复印件）</w:t>
      </w:r>
      <w:r>
        <w:rPr>
          <w:rFonts w:hint="eastAsia" w:ascii="Times New Roman"/>
          <w:color w:val="000000"/>
          <w:lang w:eastAsia="zh-CN"/>
        </w:rPr>
        <w:t>，</w:t>
      </w:r>
      <w:r>
        <w:rPr>
          <w:rFonts w:ascii="Times New Roman"/>
          <w:color w:val="000000"/>
        </w:rPr>
        <w:t>副本（原件）；</w:t>
      </w:r>
    </w:p>
    <w:p w14:paraId="2D11F0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营业执照（复印件）；</w:t>
      </w:r>
    </w:p>
    <w:p w14:paraId="67B6A4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4</w:t>
      </w:r>
      <w:r>
        <w:rPr>
          <w:rFonts w:ascii="仿宋" w:hAnsi="仿宋"/>
          <w:color w:val="000000"/>
        </w:rPr>
        <w:t>.</w:t>
      </w:r>
      <w:r>
        <w:rPr>
          <w:rFonts w:ascii="Times New Roman"/>
          <w:color w:val="000000"/>
        </w:rPr>
        <w:t>危险化学品经营许可证或港口经营许可证（复印件）；</w:t>
      </w:r>
    </w:p>
    <w:p w14:paraId="0E44F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5</w:t>
      </w:r>
      <w:r>
        <w:rPr>
          <w:rFonts w:ascii="仿宋" w:hAnsi="仿宋"/>
          <w:color w:val="000000"/>
        </w:rPr>
        <w:t>.</w:t>
      </w:r>
      <w:r>
        <w:rPr>
          <w:rFonts w:ascii="Times New Roman"/>
          <w:color w:val="000000"/>
        </w:rPr>
        <w:t>具有合法资质的审计部门出具的上年度成品油购进、销售情况审计报告或报表，或者提供税务部门出具的成品油购销纳税凭证（复印件）；</w:t>
      </w:r>
    </w:p>
    <w:p w14:paraId="2773C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6</w:t>
      </w:r>
      <w:r>
        <w:rPr>
          <w:rFonts w:ascii="仿宋" w:hAnsi="仿宋"/>
          <w:color w:val="000000"/>
        </w:rPr>
        <w:t>.</w:t>
      </w:r>
      <w:r>
        <w:rPr>
          <w:rFonts w:ascii="Times New Roman"/>
          <w:color w:val="000000"/>
        </w:rPr>
        <w:t>加油站（点、船）的产权证明文件；</w:t>
      </w:r>
    </w:p>
    <w:p w14:paraId="7EAB31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7</w:t>
      </w:r>
      <w:r>
        <w:rPr>
          <w:rFonts w:ascii="仿宋" w:hAnsi="仿宋"/>
          <w:color w:val="000000"/>
        </w:rPr>
        <w:t>.</w:t>
      </w:r>
      <w:r>
        <w:rPr>
          <w:rFonts w:ascii="Times New Roman"/>
          <w:color w:val="000000"/>
        </w:rPr>
        <w:t>加油站（点）基础设施在上年度改建或扩建的，需提供</w:t>
      </w:r>
      <w:r>
        <w:rPr>
          <w:rFonts w:ascii="Times New Roman" w:eastAsia="仿宋"/>
          <w:color w:val="000000"/>
          <w:shd w:val="clear" w:color="auto" w:fill="FFFFFF"/>
          <w:lang w:bidi="ar"/>
        </w:rPr>
        <w:t>设区市</w:t>
      </w:r>
      <w:r>
        <w:rPr>
          <w:rFonts w:ascii="Times New Roman"/>
          <w:color w:val="000000"/>
        </w:rPr>
        <w:t>商务主管部门出具的加油站（点）批复及相关部门验收合格文件；</w:t>
      </w:r>
    </w:p>
    <w:p w14:paraId="3CA916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8</w:t>
      </w:r>
      <w:r>
        <w:rPr>
          <w:rFonts w:ascii="仿宋" w:hAnsi="仿宋"/>
          <w:color w:val="000000"/>
        </w:rPr>
        <w:t>.</w:t>
      </w:r>
      <w:r>
        <w:rPr>
          <w:rFonts w:ascii="Times New Roman"/>
          <w:color w:val="000000"/>
        </w:rPr>
        <w:t>企业上年度在质量、计量、消防、安全、环保、防雷等方面是否存在违法、违规情况的说明；</w:t>
      </w:r>
    </w:p>
    <w:p w14:paraId="56CCAB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9</w:t>
      </w:r>
      <w:r>
        <w:rPr>
          <w:rFonts w:ascii="仿宋" w:hAnsi="仿宋"/>
          <w:color w:val="000000"/>
        </w:rPr>
        <w:t>.</w:t>
      </w:r>
      <w:r>
        <w:rPr>
          <w:rFonts w:ascii="Times New Roman"/>
          <w:color w:val="000000"/>
        </w:rPr>
        <w:t>商务主管部门要求提供的其他材料。</w:t>
      </w:r>
    </w:p>
    <w:p w14:paraId="6594505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（三）年检基本流程</w:t>
      </w:r>
    </w:p>
    <w:p w14:paraId="70A156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对于年度检查合格的企业，由县或市级商务主管部门在成品油零售经营批准证书副</w:t>
      </w:r>
      <w:r>
        <w:rPr>
          <w:rFonts w:hint="eastAsia" w:ascii="方正仿宋_GB2312" w:hAnsi="方正仿宋_GB2312" w:eastAsia="方正仿宋_GB2312" w:cs="方正仿宋_GB2312"/>
          <w:color w:val="000000"/>
        </w:rPr>
        <w:t>本上加盖“年检合格专用章”，</w:t>
      </w:r>
      <w:r>
        <w:rPr>
          <w:rFonts w:ascii="Times New Roman"/>
          <w:color w:val="000000"/>
        </w:rPr>
        <w:t>同时在《检查登记表》内</w:t>
      </w:r>
      <w:r>
        <w:rPr>
          <w:rFonts w:hint="eastAsia" w:ascii="方正仿宋_GB2312" w:hAnsi="方正仿宋_GB2312" w:eastAsia="方正仿宋_GB2312" w:cs="方正仿宋_GB2312"/>
          <w:color w:val="000000"/>
        </w:rPr>
        <w:t>签署“同意通过年审”的意见并在年审表档案中记录备案；对于年审不合格的成品油零售企业</w:t>
      </w:r>
      <w:r>
        <w:rPr>
          <w:rFonts w:ascii="Times New Roman"/>
          <w:color w:val="000000"/>
        </w:rPr>
        <w:t>，由县或市级商务主管部门下达《限期整改通知书》，责令限期整改；经整改仍达不到规定要求的，按《办法》及本细则相关规定处理。</w:t>
      </w:r>
    </w:p>
    <w:p w14:paraId="60B566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对经营企业当年无故不参加年检且下达限期整改通知后仍不参加年检的、不再具备成品油经营基本条件的、上年度无实质性经营且无故不申请歇业的成品油零售企业及管理公司，由</w:t>
      </w:r>
      <w:r>
        <w:rPr>
          <w:rFonts w:ascii="Times New Roman" w:eastAsia="仿宋"/>
          <w:color w:val="000000"/>
          <w:shd w:val="clear" w:color="auto" w:fill="FFFFFF"/>
          <w:lang w:bidi="ar"/>
        </w:rPr>
        <w:t>设区市</w:t>
      </w:r>
      <w:r>
        <w:rPr>
          <w:rFonts w:ascii="Times New Roman"/>
          <w:color w:val="000000"/>
        </w:rPr>
        <w:t>商务主管部门核准后依法注销其经营资格，并将注销决定告知市场监管、应急管理、税务等相关部门；同时在《检查登记表》内</w:t>
      </w:r>
      <w:r>
        <w:rPr>
          <w:rFonts w:hint="eastAsia" w:ascii="方正仿宋_GB2312" w:hAnsi="方正仿宋_GB2312" w:cs="方正仿宋_GB2312"/>
          <w:color w:val="000000"/>
        </w:rPr>
        <w:t>签署“不同意通过年审”的意见</w:t>
      </w:r>
      <w:r>
        <w:rPr>
          <w:rFonts w:ascii="Times New Roman"/>
          <w:color w:val="000000"/>
        </w:rPr>
        <w:t>并在年审表档案中记录备案，以备后查。</w:t>
      </w:r>
    </w:p>
    <w:p w14:paraId="4052C5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三、结果公示</w:t>
      </w:r>
    </w:p>
    <w:p w14:paraId="2BD581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各</w:t>
      </w:r>
      <w:r>
        <w:rPr>
          <w:rFonts w:ascii="Times New Roman" w:eastAsia="仿宋"/>
          <w:color w:val="000000"/>
          <w:shd w:val="clear" w:color="auto" w:fill="FFFFFF"/>
          <w:lang w:bidi="ar"/>
        </w:rPr>
        <w:t>设区市</w:t>
      </w:r>
      <w:r>
        <w:rPr>
          <w:rFonts w:ascii="Times New Roman"/>
          <w:color w:val="000000"/>
        </w:rPr>
        <w:t>商务主管部门将成品油批发、仓储、零售经营企业年度检查结果（合格企业名单、限期整改企业名单、异常企业名单、注销/撤销企业名单）报自治区商务厅，并在自治区商务厅官方网站上进行公示，接受社会监督。</w:t>
      </w:r>
    </w:p>
    <w:p w14:paraId="5BBEF83B">
      <w:pPr>
        <w:spacing w:line="600" w:lineRule="exact"/>
        <w:ind w:firstLine="645"/>
        <w:jc w:val="center"/>
        <w:rPr>
          <w:rFonts w:hint="eastAsia"/>
          <w:lang w:val="en-US" w:eastAsia="zh-CN"/>
        </w:rPr>
        <w:sectPr>
          <w:pgSz w:w="11906" w:h="16838"/>
          <w:pgMar w:top="2098" w:right="1474" w:bottom="1984" w:left="1588" w:header="851" w:footer="1701" w:gutter="0"/>
          <w:pgNumType w:fmt="decimal"/>
          <w:cols w:space="720" w:num="1"/>
          <w:titlePg/>
          <w:docGrid w:type="lines" w:linePitch="435" w:charSpace="0"/>
        </w:sectPr>
      </w:pPr>
    </w:p>
    <w:p w14:paraId="4C366F3D">
      <w:bookmarkStart w:id="1" w:name="gongkaixuanxiang"/>
      <w:bookmarkEnd w:id="1"/>
      <w:bookmarkStart w:id="2" w:name="chaosong"/>
      <w:bookmarkEnd w:id="2"/>
    </w:p>
    <w:sectPr>
      <w:footerReference r:id="rId9" w:type="first"/>
      <w:footerReference r:id="rId7" w:type="default"/>
      <w:footerReference r:id="rId8" w:type="even"/>
      <w:pgSz w:w="11906" w:h="16838"/>
      <w:pgMar w:top="2098" w:right="1474" w:bottom="1984" w:left="1588" w:header="851" w:footer="1701"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1E8395-BD0A-4E1F-9626-6AA21B3F7B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D5AAAC-393C-47FB-B01A-5EA57F9EC027}"/>
  </w:font>
  <w:font w:name="仿宋_GB2312">
    <w:altName w:val="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783156A-E83B-40A3-9516-60AA7937BABA}"/>
  </w:font>
  <w:font w:name="楷体_GB2312">
    <w:altName w:val="楷体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8AB7D2D1-2845-4C12-AD2B-1F4722682C66}"/>
  </w:font>
  <w:font w:name="方正楷体_GBK">
    <w:panose1 w:val="02000000000000000000"/>
    <w:charset w:val="86"/>
    <w:family w:val="auto"/>
    <w:pitch w:val="default"/>
    <w:sig w:usb0="800002BF" w:usb1="38CF7CFA" w:usb2="00000016" w:usb3="00000000" w:csb0="00040000" w:csb1="00000000"/>
    <w:embedRegular r:id="rId5" w:fontKey="{F3D7B8B8-D3A3-4E7A-9A5E-AE8D1F0B9D9E}"/>
  </w:font>
  <w:font w:name="方正楷体_GB2312">
    <w:panose1 w:val="02000000000000000000"/>
    <w:charset w:val="86"/>
    <w:family w:val="auto"/>
    <w:pitch w:val="default"/>
    <w:sig w:usb0="A00002BF" w:usb1="184F6CFA" w:usb2="00000012" w:usb3="00000000" w:csb0="00040001" w:csb1="00000000"/>
    <w:embedRegular r:id="rId6" w:fontKey="{D32A9A2B-2AF8-444C-B49C-B8FF32979967}"/>
  </w:font>
  <w:font w:name="楷体">
    <w:panose1 w:val="02010609060101010101"/>
    <w:charset w:val="86"/>
    <w:family w:val="auto"/>
    <w:pitch w:val="default"/>
    <w:sig w:usb0="800002BF" w:usb1="38CF7CFA" w:usb2="00000016" w:usb3="00000000" w:csb0="00040001" w:csb1="00000000"/>
    <w:embedRegular r:id="rId7" w:fontKey="{4CD3F796-6228-425B-A528-08A369BC784D}"/>
  </w:font>
  <w:font w:name="WPSEMBED1">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8" w:fontKey="{EDCA9D91-A0B8-4ABE-9DA7-A1683948B745}"/>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F625">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21D4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621D4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0AD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D0C7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1D0C7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DEBC">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C767">
    <w:pPr>
      <w:pStyle w:val="2"/>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43A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B29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2C0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D14E2"/>
    <w:rsid w:val="1E3C3045"/>
    <w:rsid w:val="4BCD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Times New Roman" w:eastAsia="方正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6">
    <w:name w:val="网格型_0"/>
    <w:basedOn w:val="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47</Words>
  <Characters>47</Characters>
  <Lines>0</Lines>
  <Paragraphs>0</Paragraphs>
  <TotalTime>2</TotalTime>
  <ScaleCrop>false</ScaleCrop>
  <LinksUpToDate>false</LinksUpToDate>
  <CharactersWithSpaces>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2026-03-19T09:13:00Z</dcterms:created>
  <dc:creator>郑欣欣</dc:creator>
  <cp:lastModifiedBy>布那那</cp:lastModifiedBy>
  <dcterms:modified xsi:type="dcterms:W3CDTF">2026-04-02T02:11:15Z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80ECDA4D3E4E4716B0F27DE589F9ADDE_11</vt:lpwstr>
  </property>
  <property fmtid="{D5CDD505-2E9C-101B-9397-08002B2CF9AE}" pid="4" name="KSOTemplateDocerSaveRecord">
    <vt:lpwstr>eyJoZGlkIjoiMmVkNTdmM2RhYjEwMjM2NmZiMzM1OTRjMzQ2MmU5Y2UiLCJ1c2VySWQiOiIzODAzMTY4ODgifQ==</vt:lpwstr>
  </property>
</Properties>
</file>