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电子商务示范企业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名单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（共132家，按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行政区划及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拼音排序）</w:t>
      </w:r>
    </w:p>
    <w:p>
      <w:pPr>
        <w:jc w:val="center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北京市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北京京东世纪贸易有限公司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北京快手科技有限公司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北京泡泡玛特文化创意有限公司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北京三快在线科技有限公司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北京涂多多电子商务股份有限公司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北京小仙炖生物科技有限公司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北京新氧科技有限公司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北京有竹居网络技术有限公司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北京值得买科技股份有限公司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东方优选（北京）科技有限公司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多点生活（中国）网络科技有限公司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国能（北京）商务网络有限公司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国网数字科技控股有限公司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小米科技有限责任公司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天津市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天津拾起卖科技集团有限公司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天津伍创电子商务有限公司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天津易客满国际物流有限公司</w:t>
      </w:r>
    </w:p>
    <w:p>
      <w:pPr>
        <w:ind w:firstLine="643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河北省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君乐宝乳业集团有限公司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山西省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山西全球蛙电子商务有限公司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山西新和实业有限公司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内蒙古自治区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内蒙古伊利实业集团股份有限公司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辽宁省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禾丰食品股份有限公司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沈阳信昌粮食贸易有限公司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吉林省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长春市聚发财电子商务有限公司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黑龙江省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领航数贸科技股份有限公司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上海市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拉扎斯网络科技（上海）有限公司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欧冶云商股份有限公司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上海百秋尚美科技服务集团股份有限公司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上海宝尊电子商务有限公司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上海盒马网络科技有限公司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上海识装信息科技有限公司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上海寻梦信息技术有限公司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上海壹佰米网络科技有限公司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上海众旦信息科技有限公司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西域智慧供应链（上海）股份公司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携程计算机技术（上海）有限公司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行吟信息科技（上海）有限公司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壹药网科技（上海）股份有限公司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江苏省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孩子王儿童用品股份有限公司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汇通达网络股份有限公司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惠龙易通国际物流股份有限公司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江苏笛莎公主文化产业股份有限公司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江苏红豆实业股份有限公司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江苏满运软件科技有限公司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江苏民慧数智科技股份有限公司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江苏随易信息科技有限公司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江苏天马网络科技集团有限公司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江苏长江汇科技有限公司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焦点科技股份有限公司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万帮星星充电科技有限公司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浙江省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杭州网易严选贸易有限公司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杭州遥望网络科技有限公司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乐麦信息技术（杭州）有限公司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连连数字科技股份有限公司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淘天有限公司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浙江菜鸟供应链管理有限公司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浙江红蜻蜓鞋业股份有限公司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浙江欧诗漫集团有限公司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宁波市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遨森电子商务股份有限公司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宁波海上鲜信息技术股份有限公司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安徽省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溜溜果园集团股份有限公司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慕晨国际电子商务有限公司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三只松鼠股份有限公司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云伙计电子商务集团有限公司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福建省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达利食品集团有限公司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福建纵腾网络有限公司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鸿荣（漳州）信息技术有限公司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九牧厨卫股份有限公司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三六一度（中国）有限公司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厦门市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金牌厨柜家居科技股份有限公司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厦门安踏电子商务有限公司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厦门九牧王投资发展有限公司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厦门南讯股份有限公司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江西省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吉安螃蟹王国科技有限公司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江西网优科技股份有限公司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山东省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迪尚集团有限公司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韩都衣舍电子商务集团股份有限公司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九阳股份有限公司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临沂新明辉安全科技有限公司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山东金号家纺集团有限公司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山东开创集团股份有限公司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银座集团股份有限公司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青岛市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海尔集团电子商务有限公司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青岛酷特智能股份有限公司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河南省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河南阿尔本制衣有限公司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河南启亿粮油工程技术有限公司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河南省聚爱数字科技有限公司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致欧家居科技股份有限公司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湖北省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九州通医药集团股份有限公司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马应龙药业集团股份有限公司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武汉宁美国度科技有限公司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武汉攀升鼎承科技有限公司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卓尔智联集团有限公司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湖南省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安克创新科技股份有限公司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湖南电洋信息科技有限公司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湖南惠农科技有限公司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可孚医疗科技股份有限公司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三诺生物传感股份有限公司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广东省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佛山众陶联供应链服务有限公司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格力电子商务有限公司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广东高捷航运物流有限公司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广东卓志跨境电商供应链服务有限公司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广州若羽臣科技股份有限公司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广州探途网络技术有限公司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尚睿科技股份有限公司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唯品会（中国）有限公司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深圳市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赛维时代科技股份有限公司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深圳齐心集团股份有限公司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深圳顺丰泰森控股（集团）有限公司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天虹数科商业股份有限公司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土巴兔集团股份有限公司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优合集团有限公司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广西</w:t>
      </w:r>
      <w:r>
        <w:rPr>
          <w:rFonts w:hint="eastAsia" w:ascii="仿宋_GB2312" w:hAnsi="仿宋_GB2312" w:eastAsia="仿宋_GB2312"/>
          <w:b/>
          <w:sz w:val="32"/>
          <w:szCs w:val="32"/>
        </w:rPr>
        <w:t>壮族</w:t>
      </w:r>
      <w:r>
        <w:rPr>
          <w:rFonts w:ascii="仿宋_GB2312" w:hAnsi="仿宋_GB2312" w:eastAsia="仿宋_GB2312"/>
          <w:b/>
          <w:sz w:val="32"/>
          <w:szCs w:val="32"/>
        </w:rPr>
        <w:t>自治区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广西泛糖科技有限公司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广西轩妈食品有限公司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海南省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海南冻品云供应链科技有限公司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重庆市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博拉网络股份有限公司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重庆巴谷鲜电子商务有限公司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重庆渝欧跨境电子商务股份有限公司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重庆啄木鸟网络科技有限公司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四川省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成都积微物联电子商务有限公司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四川长虹佳华信息产品有限责任公司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四川铁骑力士实业有限公司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四川文轩在线电子商务有限公司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贵州省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贵阳星力百货集团有限公司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云南省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云南欧亚乳业有限公司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西藏自治区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西藏电子商务有限公司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陕西省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陕西佳帮手集团控股有限公司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易点天下网络科技股份有限公司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甘肃省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甘肃西农食品科技有限公司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青海省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青海河湟农林牧商品交易有限公司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宁夏</w:t>
      </w:r>
      <w:r>
        <w:rPr>
          <w:rFonts w:hint="eastAsia" w:ascii="仿宋_GB2312" w:hAnsi="仿宋_GB2312" w:eastAsia="仿宋_GB2312"/>
          <w:b/>
          <w:sz w:val="32"/>
          <w:szCs w:val="32"/>
        </w:rPr>
        <w:t>回族</w:t>
      </w:r>
      <w:r>
        <w:rPr>
          <w:rFonts w:ascii="仿宋_GB2312" w:hAnsi="仿宋_GB2312" w:eastAsia="仿宋_GB2312"/>
          <w:b/>
          <w:sz w:val="32"/>
          <w:szCs w:val="32"/>
        </w:rPr>
        <w:t>自治区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宁夏华宝枸杞产业有限公司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新疆</w:t>
      </w:r>
      <w:r>
        <w:rPr>
          <w:rFonts w:hint="eastAsia" w:ascii="仿宋_GB2312" w:hAnsi="仿宋_GB2312" w:eastAsia="仿宋_GB2312"/>
          <w:b/>
          <w:sz w:val="32"/>
          <w:szCs w:val="32"/>
        </w:rPr>
        <w:t>维吾尔</w:t>
      </w:r>
      <w:r>
        <w:rPr>
          <w:rFonts w:ascii="仿宋_GB2312" w:hAnsi="仿宋_GB2312" w:eastAsia="仿宋_GB2312"/>
          <w:b/>
          <w:sz w:val="32"/>
          <w:szCs w:val="32"/>
        </w:rPr>
        <w:t>自治区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新疆航天信息有限公司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29921371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W7l30AAAAAIBAAAPAAAAAAAAAAEAIAAAACIA&#10;AABkcnMvZG93bnJldi54bWxQSwECFAAUAAAACACHTuJA0cigsBECAAAKBAAADgAAAAAAAAABACAA&#10;AAAf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DFFF48B"/>
    <w:rsid w:val="002C68C4"/>
    <w:rsid w:val="00433C66"/>
    <w:rsid w:val="00640252"/>
    <w:rsid w:val="006467EC"/>
    <w:rsid w:val="007779A8"/>
    <w:rsid w:val="00837C99"/>
    <w:rsid w:val="00871FA9"/>
    <w:rsid w:val="00A71938"/>
    <w:rsid w:val="00B33CFC"/>
    <w:rsid w:val="00C8199B"/>
    <w:rsid w:val="00C87B32"/>
    <w:rsid w:val="00D63930"/>
    <w:rsid w:val="00E76C69"/>
    <w:rsid w:val="00ED5338"/>
    <w:rsid w:val="00F73C3C"/>
    <w:rsid w:val="00FB371D"/>
    <w:rsid w:val="3BFB057A"/>
    <w:rsid w:val="6ACD492E"/>
    <w:rsid w:val="737F2E35"/>
    <w:rsid w:val="775BB258"/>
    <w:rsid w:val="7E91B81D"/>
    <w:rsid w:val="ADBD581A"/>
    <w:rsid w:val="D7FE1270"/>
    <w:rsid w:val="DDFFF48B"/>
    <w:rsid w:val="E5F7F89A"/>
    <w:rsid w:val="FB2BA271"/>
    <w:rsid w:val="FD0F8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99"/>
    <w:pPr>
      <w:spacing w:before="156" w:after="156"/>
    </w:pPr>
    <w:rPr>
      <w:rFonts w:ascii="宋体" w:hAnsi="宋体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307</Words>
  <Characters>1755</Characters>
  <Lines>14</Lines>
  <Paragraphs>4</Paragraphs>
  <TotalTime>259</TotalTime>
  <ScaleCrop>false</ScaleCrop>
  <LinksUpToDate>false</LinksUpToDate>
  <CharactersWithSpaces>2058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2023-06-19T19:13:00Z</dcterms:created>
  <dc:creator>user</dc:creator>
  <cp:lastModifiedBy>SWT-ZC</cp:lastModifiedBy>
  <cp:lastPrinted>2023-06-20T19:17:00Z</cp:lastPrinted>
  <dcterms:modified xsi:type="dcterms:W3CDTF">2023-08-21T01:14:55Z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A3D61F78C5A742B8B6356C47859E747E_13</vt:lpwstr>
  </property>
</Properties>
</file>